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6890D" w14:textId="77777777" w:rsidR="0078354C" w:rsidRPr="009F021F" w:rsidRDefault="0078354C" w:rsidP="0078354C">
      <w:pPr>
        <w:shd w:val="clear" w:color="auto" w:fill="8DB3E2"/>
        <w:spacing w:after="0"/>
        <w:jc w:val="center"/>
        <w:rPr>
          <w:rFonts w:ascii="Cambria" w:hAnsi="Cambria" w:cs="Lucida Grande CY"/>
          <w:b/>
          <w:bCs/>
          <w:caps/>
          <w:sz w:val="24"/>
          <w:szCs w:val="24"/>
          <w:lang w:val="ru-RU"/>
        </w:rPr>
      </w:pPr>
      <w:r w:rsidRPr="009F021F">
        <w:rPr>
          <w:rFonts w:ascii="Cambria" w:hAnsi="Cambria" w:cs="Lucida Grande CY"/>
          <w:b/>
          <w:bCs/>
          <w:caps/>
          <w:sz w:val="24"/>
          <w:szCs w:val="24"/>
          <w:lang w:val="ru-RU"/>
        </w:rPr>
        <w:t>ПРИГЛАШЕНИЕ К ПОДАЧЕ КОТИРОВОК/ техническое задание</w:t>
      </w:r>
    </w:p>
    <w:p w14:paraId="55E4BCB8" w14:textId="77777777" w:rsidR="0078354C" w:rsidRPr="004E3E4D" w:rsidRDefault="0078354C" w:rsidP="0078354C">
      <w:pPr>
        <w:shd w:val="clear" w:color="auto" w:fill="8DB3E2"/>
        <w:spacing w:after="0"/>
        <w:jc w:val="center"/>
        <w:rPr>
          <w:rFonts w:ascii="Cambria" w:hAnsi="Cambria" w:cs="Lucida Grande CY"/>
          <w:bCs/>
          <w:caps/>
          <w:sz w:val="24"/>
          <w:szCs w:val="24"/>
          <w:lang w:val="ru-RU"/>
        </w:rPr>
      </w:pPr>
      <w:r>
        <w:rPr>
          <w:rFonts w:ascii="Cambria" w:hAnsi="Cambria" w:cs="Lucida Grande CY"/>
          <w:bCs/>
          <w:caps/>
          <w:sz w:val="24"/>
          <w:szCs w:val="24"/>
          <w:lang w:val="ru-RU"/>
        </w:rPr>
        <w:t>СЕКРЕТАРЬ еслун по проекту  региональной платформы по ВИЧ/спид, туберкулезу и малярии для веца</w:t>
      </w:r>
    </w:p>
    <w:p w14:paraId="4328C891" w14:textId="49637A3E" w:rsidR="0078354C" w:rsidRPr="009F021F" w:rsidRDefault="00CD6E58" w:rsidP="0078354C">
      <w:pPr>
        <w:shd w:val="clear" w:color="auto" w:fill="8DB3E2"/>
        <w:spacing w:after="0"/>
        <w:jc w:val="center"/>
        <w:rPr>
          <w:rFonts w:ascii="Cambria" w:hAnsi="Cambria" w:cs="Lucida Grande CY"/>
          <w:b/>
          <w:bCs/>
          <w:caps/>
          <w:sz w:val="24"/>
          <w:szCs w:val="24"/>
          <w:lang w:val="ru-RU"/>
        </w:rPr>
      </w:pPr>
      <w:r>
        <w:rPr>
          <w:rFonts w:ascii="Cambria" w:hAnsi="Cambria" w:cs="Lucida Grande CY"/>
          <w:b/>
          <w:bCs/>
          <w:caps/>
          <w:sz w:val="24"/>
          <w:szCs w:val="24"/>
          <w:lang w:val="ru-RU"/>
        </w:rPr>
        <w:t>февраль 2016</w:t>
      </w:r>
      <w:r w:rsidR="0078354C">
        <w:rPr>
          <w:rFonts w:ascii="Cambria" w:hAnsi="Cambria" w:cs="Lucida Grande CY"/>
          <w:b/>
          <w:bCs/>
          <w:caps/>
          <w:sz w:val="24"/>
          <w:szCs w:val="24"/>
          <w:lang w:val="ru-RU"/>
        </w:rPr>
        <w:t>-декабрь 2016</w:t>
      </w:r>
      <w:r w:rsidR="0078354C" w:rsidRPr="009F021F">
        <w:rPr>
          <w:rFonts w:ascii="Cambria" w:hAnsi="Cambria" w:cs="Lucida Grande CY"/>
          <w:b/>
          <w:bCs/>
          <w:caps/>
          <w:sz w:val="24"/>
          <w:szCs w:val="24"/>
          <w:lang w:val="ru-RU"/>
        </w:rPr>
        <w:t xml:space="preserve"> года</w:t>
      </w:r>
    </w:p>
    <w:p w14:paraId="0EA347D5" w14:textId="77777777" w:rsidR="0078354C" w:rsidRPr="009F021F" w:rsidRDefault="0078354C" w:rsidP="0078354C">
      <w:pPr>
        <w:jc w:val="center"/>
        <w:rPr>
          <w:rFonts w:ascii="Cambria" w:hAnsi="Cambria" w:cs="Lucida Grande CY"/>
          <w:b/>
          <w:sz w:val="24"/>
          <w:szCs w:val="24"/>
          <w:lang w:val="ru-RU"/>
        </w:rPr>
      </w:pPr>
    </w:p>
    <w:p w14:paraId="29077219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Общая информация о Заказчике </w:t>
      </w:r>
    </w:p>
    <w:p w14:paraId="1DB0FA02" w14:textId="77777777" w:rsidR="0078354C" w:rsidRPr="00521290" w:rsidRDefault="0078354C" w:rsidP="0078354C">
      <w:pPr>
        <w:pStyle w:val="Normal1"/>
        <w:rPr>
          <w:lang w:val="ru-RU"/>
        </w:rPr>
      </w:pPr>
    </w:p>
    <w:p w14:paraId="2973D8CC" w14:textId="77777777" w:rsidR="0078354C" w:rsidRPr="009F021F" w:rsidRDefault="0078354C" w:rsidP="0078354C">
      <w:p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>Наименование заказчика:</w:t>
      </w:r>
      <w:r w:rsidRPr="009F021F">
        <w:rPr>
          <w:rFonts w:ascii="Cambria" w:hAnsi="Cambria"/>
          <w:lang w:val="ru-RU"/>
        </w:rPr>
        <w:tab/>
      </w:r>
      <w:r w:rsidRPr="009F021F">
        <w:rPr>
          <w:rFonts w:ascii="Cambria" w:hAnsi="Cambria"/>
          <w:lang w:val="ru-RU"/>
        </w:rPr>
        <w:tab/>
      </w:r>
      <w:r>
        <w:rPr>
          <w:rFonts w:ascii="Cambria" w:hAnsi="Cambria"/>
          <w:lang w:val="ru-RU"/>
        </w:rPr>
        <w:t xml:space="preserve">Евразийская сеть людей, употребляющих наркотики </w:t>
      </w:r>
      <w:r w:rsidRPr="009F021F">
        <w:rPr>
          <w:rFonts w:ascii="Cambria" w:hAnsi="Cambria"/>
          <w:lang w:val="ru-RU"/>
        </w:rPr>
        <w:t xml:space="preserve"> </w:t>
      </w:r>
    </w:p>
    <w:p w14:paraId="5C50DB2E" w14:textId="77777777" w:rsidR="0078354C" w:rsidRPr="009F021F" w:rsidRDefault="0078354C" w:rsidP="0078354C">
      <w:pPr>
        <w:ind w:left="3600" w:hanging="360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Контактное лицо: </w:t>
      </w:r>
      <w:r w:rsidRPr="009F021F">
        <w:rPr>
          <w:rFonts w:ascii="Cambria" w:hAnsi="Cambria"/>
          <w:lang w:val="ru-RU"/>
        </w:rPr>
        <w:tab/>
      </w:r>
      <w:r>
        <w:rPr>
          <w:rFonts w:ascii="Cambria" w:hAnsi="Cambria"/>
          <w:lang w:val="ru-RU"/>
        </w:rPr>
        <w:tab/>
      </w:r>
      <w:r>
        <w:rPr>
          <w:rFonts w:ascii="Cambria" w:hAnsi="Cambria"/>
          <w:lang w:val="ru-RU"/>
        </w:rPr>
        <w:tab/>
        <w:t>КС ЕСЛУН, Игорю Кузьменко</w:t>
      </w:r>
    </w:p>
    <w:p w14:paraId="24F56215" w14:textId="77777777" w:rsidR="0078354C" w:rsidRPr="009F021F" w:rsidRDefault="0078354C" w:rsidP="0078354C">
      <w:p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>Адрес электронной почты</w:t>
      </w:r>
      <w:r>
        <w:rPr>
          <w:rFonts w:ascii="Cambria" w:hAnsi="Cambria"/>
          <w:lang w:val="ru-RU"/>
        </w:rPr>
        <w:t>/ мобильный</w:t>
      </w:r>
      <w:r w:rsidRPr="009F021F">
        <w:rPr>
          <w:rFonts w:ascii="Cambria" w:hAnsi="Cambria"/>
          <w:lang w:val="ru-RU"/>
        </w:rPr>
        <w:t>:</w:t>
      </w:r>
      <w:r w:rsidRPr="009F021F">
        <w:rPr>
          <w:rFonts w:ascii="Cambria" w:hAnsi="Cambria"/>
          <w:lang w:val="ru-RU"/>
        </w:rPr>
        <w:tab/>
      </w:r>
      <w:r w:rsidRPr="009F021F">
        <w:rPr>
          <w:rFonts w:ascii="Cambria" w:hAnsi="Cambria"/>
          <w:lang w:val="ru-RU"/>
        </w:rPr>
        <w:tab/>
      </w:r>
      <w:r>
        <w:rPr>
          <w:rFonts w:ascii="Cambria" w:hAnsi="Cambria"/>
          <w:lang w:val="ru-RU"/>
        </w:rPr>
        <w:t>sc.enpud@gmail.com</w:t>
      </w:r>
    </w:p>
    <w:p w14:paraId="74C08875" w14:textId="77777777" w:rsidR="0078354C" w:rsidRPr="009F021F" w:rsidRDefault="0078354C" w:rsidP="0078354C">
      <w:pPr>
        <w:jc w:val="both"/>
        <w:rPr>
          <w:rFonts w:ascii="Cambria" w:hAnsi="Cambria"/>
          <w:lang w:val="ru-RU"/>
        </w:rPr>
      </w:pPr>
    </w:p>
    <w:p w14:paraId="193FDFA0" w14:textId="77777777" w:rsidR="0078354C" w:rsidRDefault="0078354C" w:rsidP="0078354C">
      <w:p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Евразийская сеть людей, употребляющих наркотики (ЕСЛУН), совместно с Евразийской сетью снижения вреда (ЕССВ) объявляет конкурс на должность координатора деятельности ЕСЛУН по проекту региональной платформы по ВИЧ/СПИД, туберкулезу и малярии для региона ВЕЦА.</w:t>
      </w:r>
    </w:p>
    <w:p w14:paraId="4272BEFD" w14:textId="77777777" w:rsidR="0078354C" w:rsidRDefault="0078354C" w:rsidP="0078354C">
      <w:pPr>
        <w:jc w:val="both"/>
        <w:rPr>
          <w:rFonts w:ascii="Cambria" w:hAnsi="Cambria"/>
          <w:lang w:val="ru-RU"/>
        </w:rPr>
      </w:pPr>
      <w:r w:rsidRPr="0049104C">
        <w:rPr>
          <w:rFonts w:ascii="Cambria" w:hAnsi="Cambria"/>
          <w:lang w:val="ru-RU"/>
        </w:rPr>
        <w:t>В апреле 2015 года Глобальный Фонд, в результате открытого конкурса, поддержал Региональную платформу по вопросам поддержки гражданского общества и сообществ, коммуникации и координации в Восточной Европе и Центральной Азии, деятельность которой будет направлена на проблемы сообществ, защиту прав и гендерного равенства в сфере борьбы с ВИЧ/СПИДом и туберкулезом.</w:t>
      </w:r>
    </w:p>
    <w:p w14:paraId="4715BCC9" w14:textId="77777777" w:rsidR="0078354C" w:rsidRPr="0049104C" w:rsidRDefault="0078354C" w:rsidP="0078354C">
      <w:pPr>
        <w:jc w:val="both"/>
        <w:rPr>
          <w:rFonts w:ascii="Cambria" w:hAnsi="Cambria"/>
          <w:lang w:val="ru-RU"/>
        </w:rPr>
      </w:pPr>
      <w:r w:rsidRPr="0049104C">
        <w:rPr>
          <w:rFonts w:ascii="Cambria" w:hAnsi="Cambria"/>
          <w:lang w:val="ru-RU"/>
        </w:rPr>
        <w:t xml:space="preserve">Целью данной инициативы является поддержка и усиление способностей гражданского общества и участия сообществ на всех уровнях в процессах деятельности Глобального Фонда, а именно в сфере поддержки сообществ, прав и гендера. </w:t>
      </w:r>
    </w:p>
    <w:p w14:paraId="27F852CC" w14:textId="77777777" w:rsidR="0078354C" w:rsidRDefault="0078354C" w:rsidP="0078354C">
      <w:p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Платформа</w:t>
      </w:r>
      <w:r w:rsidRPr="0049104C">
        <w:rPr>
          <w:rFonts w:ascii="Cambria" w:hAnsi="Cambria"/>
          <w:lang w:val="ru-RU"/>
        </w:rPr>
        <w:t xml:space="preserve"> будет функционировать в сотрудничестве с основными Техническими партнёрами: Евразийской сетью людей, потребляющих наркотики (ENPUD), Сетью организаций по защите прав секс-работников (SWAN), Евразийской коалицией мужского здоровья (ECOM) и Европейской коалицией по вопросам борьбы с туберкулезом.</w:t>
      </w:r>
    </w:p>
    <w:p w14:paraId="7C8D2589" w14:textId="77777777" w:rsidR="0078354C" w:rsidRPr="0097569D" w:rsidRDefault="0078354C" w:rsidP="0078354C">
      <w:p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Более п</w:t>
      </w:r>
      <w:r w:rsidRPr="009F021F">
        <w:rPr>
          <w:rFonts w:ascii="Cambria" w:hAnsi="Cambria"/>
          <w:lang w:val="ru-RU"/>
        </w:rPr>
        <w:t>одробно</w:t>
      </w:r>
      <w:r>
        <w:rPr>
          <w:rFonts w:ascii="Cambria" w:hAnsi="Cambria"/>
          <w:lang w:val="ru-RU"/>
        </w:rPr>
        <w:t xml:space="preserve"> с деятельностью в рамках проекта</w:t>
      </w:r>
      <w:r w:rsidRPr="009F021F">
        <w:rPr>
          <w:rFonts w:ascii="Cambria" w:hAnsi="Cambria"/>
          <w:lang w:val="ru-RU"/>
        </w:rPr>
        <w:t xml:space="preserve"> можно ознакомится по ссылке: </w:t>
      </w:r>
      <w:hyperlink r:id="rId7" w:history="1">
        <w:r w:rsidRPr="008C5644">
          <w:rPr>
            <w:rStyle w:val="a3"/>
            <w:rFonts w:ascii="Cambria" w:hAnsi="Cambria"/>
            <w:lang w:val="ru-RU"/>
          </w:rPr>
          <w:t>http://www.harm-reduction.org/ru/news/coordinated-capacity-building-and-resources-communities-eeca-regional-platform-supported-global</w:t>
        </w:r>
      </w:hyperlink>
      <w:r w:rsidRPr="0097569D">
        <w:rPr>
          <w:rFonts w:ascii="Cambria" w:hAnsi="Cambria"/>
          <w:lang w:val="ru-RU"/>
        </w:rPr>
        <w:t>.</w:t>
      </w:r>
    </w:p>
    <w:p w14:paraId="4DE5F945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Вид и предмет конкурса </w:t>
      </w:r>
    </w:p>
    <w:p w14:paraId="0A98B9B1" w14:textId="77777777" w:rsidR="0078354C" w:rsidRPr="009F021F" w:rsidRDefault="0078354C" w:rsidP="0078354C">
      <w:p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lastRenderedPageBreak/>
        <w:t xml:space="preserve">В связи с </w:t>
      </w:r>
      <w:r>
        <w:rPr>
          <w:rFonts w:ascii="Cambria" w:hAnsi="Cambria"/>
          <w:lang w:val="ru-RU"/>
        </w:rPr>
        <w:t>поставленными</w:t>
      </w:r>
      <w:r w:rsidRPr="009F021F">
        <w:rPr>
          <w:rFonts w:ascii="Cambria" w:hAnsi="Cambria"/>
          <w:lang w:val="ru-RU"/>
        </w:rPr>
        <w:t xml:space="preserve"> задачами, </w:t>
      </w:r>
      <w:r>
        <w:rPr>
          <w:rFonts w:ascii="Cambria" w:hAnsi="Cambria"/>
          <w:lang w:val="ru-RU"/>
        </w:rPr>
        <w:t>ЕСЛУН</w:t>
      </w:r>
      <w:r w:rsidRPr="009F021F">
        <w:rPr>
          <w:rFonts w:ascii="Cambria" w:hAnsi="Cambria"/>
          <w:lang w:val="ru-RU"/>
        </w:rPr>
        <w:t xml:space="preserve"> организует открытый конкурсный отбор </w:t>
      </w:r>
      <w:r>
        <w:rPr>
          <w:rFonts w:ascii="Cambria" w:hAnsi="Cambria"/>
          <w:lang w:val="ru-RU"/>
        </w:rPr>
        <w:t>на должность Секретаря деятельности ЕСЛУН в рамках Региональной Платформы.</w:t>
      </w:r>
      <w:r w:rsidRPr="009F021F">
        <w:rPr>
          <w:rFonts w:ascii="Cambria" w:hAnsi="Cambria"/>
          <w:lang w:val="ru-RU"/>
        </w:rPr>
        <w:t xml:space="preserve"> </w:t>
      </w:r>
    </w:p>
    <w:p w14:paraId="201864D0" w14:textId="7BDC1605" w:rsidR="0078354C" w:rsidRPr="003B3395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Задачи для </w:t>
      </w:r>
      <w:r w:rsidR="00FE3C1A">
        <w:rPr>
          <w:rFonts w:ascii="Cambria" w:hAnsi="Cambria"/>
          <w:sz w:val="24"/>
          <w:szCs w:val="24"/>
          <w:lang w:val="ru-RU"/>
        </w:rPr>
        <w:t>секретаря</w:t>
      </w:r>
    </w:p>
    <w:p w14:paraId="62E04B2A" w14:textId="77777777" w:rsidR="0078354C" w:rsidRDefault="0078354C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Подготовка черновиков документов, бюджетов, пресс-релизов и прочей документации и вынесение их для обсуждения сетью, рассмотрения и принятия руководящим органом </w:t>
      </w:r>
      <w:r w:rsidRPr="003B3395">
        <w:rPr>
          <w:rFonts w:ascii="Cambria" w:hAnsi="Cambria"/>
          <w:lang w:val="ru-RU"/>
        </w:rPr>
        <w:t xml:space="preserve"> </w:t>
      </w:r>
      <w:r>
        <w:rPr>
          <w:rFonts w:ascii="Cambria" w:hAnsi="Cambria"/>
          <w:lang w:val="ru-RU"/>
        </w:rPr>
        <w:t>ЕСЛУН, консультации с координатором и пр., в рамках проекта,</w:t>
      </w:r>
      <w:r w:rsidRPr="003B3395">
        <w:rPr>
          <w:rFonts w:ascii="Cambria" w:hAnsi="Cambria"/>
          <w:lang w:val="ru-RU"/>
        </w:rPr>
        <w:t xml:space="preserve"> в соответствии c утвержденным планом и процедурами; </w:t>
      </w:r>
    </w:p>
    <w:p w14:paraId="51B06EA9" w14:textId="77777777" w:rsidR="0078354C" w:rsidRPr="00C337A9" w:rsidRDefault="0078354C" w:rsidP="0078354C">
      <w:pPr>
        <w:numPr>
          <w:ilvl w:val="1"/>
          <w:numId w:val="2"/>
        </w:num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Взаимодействие с координатором Региональной Платформы от ЕССВ и от ЕСЛУН, инфоменеджером, для координации совместной деятельности в рамках проекта</w:t>
      </w:r>
      <w:r w:rsidRPr="00C337A9">
        <w:rPr>
          <w:rFonts w:ascii="Cambria" w:hAnsi="Cambria"/>
          <w:lang w:val="ru-RU"/>
        </w:rPr>
        <w:t>;</w:t>
      </w:r>
    </w:p>
    <w:p w14:paraId="78923284" w14:textId="77777777" w:rsidR="00D2310F" w:rsidRDefault="0078354C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Подготовка и организация скайпов руководяще</w:t>
      </w:r>
      <w:r w:rsidR="00D2310F">
        <w:rPr>
          <w:rFonts w:ascii="Cambria" w:hAnsi="Cambria"/>
          <w:lang w:val="ru-RU"/>
        </w:rPr>
        <w:t>го органа, рабочих групп и пр..</w:t>
      </w:r>
    </w:p>
    <w:p w14:paraId="1BA8EC17" w14:textId="77777777" w:rsidR="0078354C" w:rsidRDefault="00D2310F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С</w:t>
      </w:r>
      <w:r w:rsidR="0078354C">
        <w:rPr>
          <w:rFonts w:ascii="Cambria" w:hAnsi="Cambria"/>
          <w:lang w:val="ru-RU"/>
        </w:rPr>
        <w:t>оставление протоколов проведенных скайпов</w:t>
      </w:r>
      <w:r>
        <w:rPr>
          <w:rFonts w:ascii="Cambria" w:hAnsi="Cambria"/>
          <w:lang w:val="ru-RU"/>
        </w:rPr>
        <w:t>, принятых на них решениях</w:t>
      </w:r>
    </w:p>
    <w:p w14:paraId="3A75E4D4" w14:textId="77777777" w:rsidR="0078354C" w:rsidRDefault="0078354C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Информирование координатора, инфоменеджера и других членов сети о входящих письмах, в соответствии с компетенциями.</w:t>
      </w:r>
    </w:p>
    <w:p w14:paraId="57D874E0" w14:textId="6EDECFE8" w:rsidR="0078354C" w:rsidRPr="00FF6C22" w:rsidRDefault="006B463B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Выполнение заданий координатора и руководящего органа сети</w:t>
      </w:r>
      <w:r w:rsidR="0078354C">
        <w:rPr>
          <w:rFonts w:ascii="Cambria" w:hAnsi="Cambria"/>
          <w:lang w:val="ru-RU"/>
        </w:rPr>
        <w:t>;</w:t>
      </w:r>
    </w:p>
    <w:p w14:paraId="2608A9BE" w14:textId="77777777" w:rsidR="0078354C" w:rsidRDefault="0078354C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 w:rsidRPr="00FF6C22">
        <w:rPr>
          <w:rFonts w:ascii="Cambria" w:hAnsi="Cambria"/>
          <w:lang w:val="ru-RU"/>
        </w:rPr>
        <w:t xml:space="preserve">Мониторинг расходов, связанных с деятельностью и </w:t>
      </w:r>
      <w:r>
        <w:rPr>
          <w:rFonts w:ascii="Cambria" w:hAnsi="Cambria"/>
          <w:lang w:val="ru-RU"/>
        </w:rPr>
        <w:t>соответствие их бюджету;</w:t>
      </w:r>
    </w:p>
    <w:p w14:paraId="356494DF" w14:textId="20EB9187" w:rsidR="0078354C" w:rsidRDefault="0078354C" w:rsidP="0078354C">
      <w:pPr>
        <w:numPr>
          <w:ilvl w:val="1"/>
          <w:numId w:val="2"/>
        </w:num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Ведение программной отчетно-учетной документации</w:t>
      </w:r>
      <w:r w:rsidR="006B463B">
        <w:rPr>
          <w:rFonts w:ascii="Cambria" w:hAnsi="Cambria"/>
          <w:lang w:val="ru-RU"/>
        </w:rPr>
        <w:t xml:space="preserve"> во взаимодействии с координатором</w:t>
      </w:r>
      <w:r>
        <w:rPr>
          <w:rFonts w:ascii="Cambria" w:hAnsi="Cambria"/>
          <w:lang w:val="ru-RU"/>
        </w:rPr>
        <w:t>;</w:t>
      </w:r>
    </w:p>
    <w:p w14:paraId="7216E773" w14:textId="14627467" w:rsidR="0078354C" w:rsidRPr="009837E2" w:rsidRDefault="0078354C" w:rsidP="009837E2">
      <w:pPr>
        <w:numPr>
          <w:ilvl w:val="1"/>
          <w:numId w:val="2"/>
        </w:numPr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 xml:space="preserve">Подготовка </w:t>
      </w:r>
      <w:r w:rsidR="00E52349">
        <w:rPr>
          <w:rFonts w:ascii="Cambria" w:hAnsi="Cambria"/>
          <w:lang w:val="ru-RU"/>
        </w:rPr>
        <w:t xml:space="preserve">черновика </w:t>
      </w:r>
      <w:r w:rsidRPr="003B3395">
        <w:rPr>
          <w:rFonts w:ascii="Cambria" w:hAnsi="Cambria"/>
          <w:lang w:val="ru-RU"/>
        </w:rPr>
        <w:t>отчета по проекту</w:t>
      </w:r>
      <w:r w:rsidR="00E52349">
        <w:rPr>
          <w:rFonts w:ascii="Cambria" w:hAnsi="Cambria"/>
          <w:lang w:val="ru-RU"/>
        </w:rPr>
        <w:t xml:space="preserve"> во взаимодействии с координатором</w:t>
      </w:r>
      <w:r w:rsidRPr="009837E2">
        <w:rPr>
          <w:rFonts w:ascii="Cambria" w:hAnsi="Cambria"/>
          <w:lang w:val="ru-RU"/>
        </w:rPr>
        <w:t>;</w:t>
      </w:r>
    </w:p>
    <w:p w14:paraId="73BA2C5F" w14:textId="083AB1A0" w:rsidR="0078354C" w:rsidRDefault="0078354C" w:rsidP="0078354C">
      <w:pPr>
        <w:numPr>
          <w:ilvl w:val="1"/>
          <w:numId w:val="2"/>
        </w:numPr>
        <w:jc w:val="both"/>
        <w:rPr>
          <w:rFonts w:ascii="Cambria" w:hAnsi="Cambria"/>
          <w:lang w:val="ru-RU"/>
        </w:rPr>
      </w:pPr>
      <w:r w:rsidRPr="00C337A9">
        <w:rPr>
          <w:rFonts w:ascii="Cambria" w:hAnsi="Cambria"/>
          <w:lang w:val="ru-RU"/>
        </w:rPr>
        <w:t>Взаимодействие</w:t>
      </w:r>
      <w:r>
        <w:rPr>
          <w:rFonts w:ascii="Cambria" w:hAnsi="Cambria"/>
          <w:lang w:val="ru-RU"/>
        </w:rPr>
        <w:t xml:space="preserve"> с </w:t>
      </w:r>
      <w:r w:rsidR="009837E2">
        <w:rPr>
          <w:rFonts w:ascii="Cambria" w:hAnsi="Cambria"/>
          <w:lang w:val="ru-RU"/>
        </w:rPr>
        <w:t xml:space="preserve">координатором и </w:t>
      </w:r>
      <w:r>
        <w:rPr>
          <w:rFonts w:ascii="Cambria" w:hAnsi="Cambria"/>
          <w:lang w:val="ru-RU"/>
        </w:rPr>
        <w:t>информационным менеджером в рамках деятельности Региональной Платформы;</w:t>
      </w:r>
    </w:p>
    <w:p w14:paraId="4EBD08D6" w14:textId="2D7525CD" w:rsidR="006B463B" w:rsidRDefault="006B463B" w:rsidP="0078354C">
      <w:pPr>
        <w:numPr>
          <w:ilvl w:val="1"/>
          <w:numId w:val="2"/>
        </w:num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Консультация с сетью, КС, координатором или инфоменеджером по вопросам изменения операционных решений.</w:t>
      </w:r>
    </w:p>
    <w:p w14:paraId="1C84F60C" w14:textId="09A86EFF" w:rsidR="0015439F" w:rsidRPr="00523CC7" w:rsidRDefault="0015439F" w:rsidP="0078354C">
      <w:pPr>
        <w:numPr>
          <w:ilvl w:val="1"/>
          <w:numId w:val="2"/>
        </w:num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Подотчетен руководящему органу ЕСЛУН, Секретариату и Координатору ЕСЛУН</w:t>
      </w:r>
    </w:p>
    <w:p w14:paraId="4845339E" w14:textId="1680F8B9" w:rsidR="0078354C" w:rsidRPr="009F021F" w:rsidRDefault="0078354C" w:rsidP="0078354C">
      <w:pPr>
        <w:jc w:val="both"/>
        <w:rPr>
          <w:rFonts w:ascii="Cambria" w:hAnsi="Cambria"/>
          <w:lang w:val="ru-RU"/>
        </w:rPr>
      </w:pPr>
      <w:r w:rsidRPr="00344990">
        <w:rPr>
          <w:rFonts w:ascii="Cambria" w:hAnsi="Cambria"/>
          <w:lang w:val="ru-RU"/>
        </w:rPr>
        <w:t xml:space="preserve">Максимальное количество рабочих дней предполагается не больше </w:t>
      </w:r>
      <w:r w:rsidR="002B62ED">
        <w:rPr>
          <w:rFonts w:ascii="Cambria" w:hAnsi="Cambria"/>
          <w:lang w:val="ru-RU"/>
        </w:rPr>
        <w:t>15</w:t>
      </w:r>
      <w:r w:rsidRPr="00344990">
        <w:rPr>
          <w:rFonts w:ascii="Cambria" w:hAnsi="Cambria"/>
          <w:lang w:val="ru-RU"/>
        </w:rPr>
        <w:t xml:space="preserve"> в месяц </w:t>
      </w:r>
      <w:r w:rsidR="002B62ED">
        <w:rPr>
          <w:rFonts w:ascii="Cambria" w:hAnsi="Cambria"/>
          <w:lang w:val="ru-RU"/>
        </w:rPr>
        <w:t xml:space="preserve">полных 8-часовых рабочих дней </w:t>
      </w:r>
      <w:r w:rsidRPr="00344990">
        <w:rPr>
          <w:rFonts w:ascii="Cambria" w:hAnsi="Cambria"/>
          <w:lang w:val="ru-RU"/>
        </w:rPr>
        <w:t xml:space="preserve">на период с </w:t>
      </w:r>
      <w:r w:rsidR="00AE4583">
        <w:rPr>
          <w:rFonts w:ascii="Cambria" w:hAnsi="Cambria"/>
          <w:lang w:val="ru-RU"/>
        </w:rPr>
        <w:t>февраля 2016</w:t>
      </w:r>
      <w:r w:rsidRPr="00344990">
        <w:rPr>
          <w:rFonts w:ascii="Cambria" w:hAnsi="Cambria"/>
          <w:lang w:val="ru-RU"/>
        </w:rPr>
        <w:t xml:space="preserve"> до конца декабря 2016 года.</w:t>
      </w:r>
    </w:p>
    <w:p w14:paraId="21DA1F06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Требования к участникам конкурса: </w:t>
      </w:r>
    </w:p>
    <w:p w14:paraId="47E4EEDD" w14:textId="77777777" w:rsidR="0078354C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Опыт в адвокации, </w:t>
      </w:r>
      <w:r>
        <w:rPr>
          <w:rFonts w:ascii="Cambria" w:hAnsi="Cambria"/>
          <w:lang w:val="ru-RU"/>
        </w:rPr>
        <w:t xml:space="preserve">силами сообщества ЛУН, </w:t>
      </w:r>
      <w:r w:rsidRPr="009F021F">
        <w:rPr>
          <w:rFonts w:ascii="Cambria" w:hAnsi="Cambria"/>
          <w:lang w:val="ru-RU"/>
        </w:rPr>
        <w:t xml:space="preserve">лидерстве в </w:t>
      </w:r>
      <w:r>
        <w:rPr>
          <w:rFonts w:ascii="Cambria" w:hAnsi="Cambria"/>
          <w:lang w:val="ru-RU"/>
        </w:rPr>
        <w:t>сфере предоставления интересов сообщества ЛУН  в стране/регионе</w:t>
      </w:r>
      <w:r w:rsidRPr="009F021F">
        <w:rPr>
          <w:rFonts w:ascii="Cambria" w:hAnsi="Cambria"/>
          <w:lang w:val="ru-RU"/>
        </w:rPr>
        <w:t xml:space="preserve"> ВЕЦА;</w:t>
      </w:r>
    </w:p>
    <w:p w14:paraId="34AC6B47" w14:textId="77777777" w:rsidR="0078354C" w:rsidRPr="00523CC7" w:rsidRDefault="0078354C" w:rsidP="0078354C">
      <w:pPr>
        <w:numPr>
          <w:ilvl w:val="0"/>
          <w:numId w:val="1"/>
        </w:numPr>
        <w:rPr>
          <w:rFonts w:ascii="Cambria" w:hAnsi="Cambria"/>
          <w:lang w:val="ru-RU"/>
        </w:rPr>
      </w:pPr>
      <w:r w:rsidRPr="00523CC7">
        <w:rPr>
          <w:rFonts w:ascii="Cambria" w:hAnsi="Cambria"/>
          <w:lang w:val="ru-RU"/>
        </w:rPr>
        <w:t>Организато</w:t>
      </w:r>
      <w:r>
        <w:rPr>
          <w:rFonts w:ascii="Cambria" w:hAnsi="Cambria"/>
          <w:lang w:val="ru-RU"/>
        </w:rPr>
        <w:t>рские навыки;</w:t>
      </w:r>
    </w:p>
    <w:p w14:paraId="559C5836" w14:textId="77777777" w:rsidR="0078354C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Опыт от года на аналогичной позиции;</w:t>
      </w:r>
    </w:p>
    <w:p w14:paraId="69F0EC27" w14:textId="77777777" w:rsidR="0078354C" w:rsidRPr="00523CC7" w:rsidRDefault="0078354C" w:rsidP="0078354C">
      <w:pPr>
        <w:numPr>
          <w:ilvl w:val="0"/>
          <w:numId w:val="1"/>
        </w:numPr>
        <w:rPr>
          <w:rFonts w:ascii="Cambria" w:hAnsi="Cambria"/>
          <w:lang w:val="ru-RU"/>
        </w:rPr>
      </w:pPr>
      <w:r w:rsidRPr="00523CC7">
        <w:rPr>
          <w:rFonts w:ascii="Cambria" w:hAnsi="Cambria"/>
          <w:lang w:val="ru-RU"/>
        </w:rPr>
        <w:t>Способность работать самостоятельно и в команде, в т.</w:t>
      </w:r>
      <w:r>
        <w:rPr>
          <w:rFonts w:ascii="Cambria" w:hAnsi="Cambria"/>
          <w:lang w:val="ru-RU"/>
        </w:rPr>
        <w:t>ч. в условиях дефицита времени;</w:t>
      </w:r>
    </w:p>
    <w:p w14:paraId="5AA07A85" w14:textId="77777777" w:rsidR="0078354C" w:rsidRPr="003B3395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Компьютерная грамотность</w:t>
      </w:r>
      <w:r w:rsidRPr="003B3395">
        <w:rPr>
          <w:rFonts w:ascii="Cambria" w:hAnsi="Cambria"/>
          <w:lang w:val="ru-RU"/>
        </w:rPr>
        <w:t xml:space="preserve"> на уровне уверенного пользователя;</w:t>
      </w:r>
    </w:p>
    <w:p w14:paraId="59891ECD" w14:textId="77777777" w:rsidR="0078354C" w:rsidRPr="003B3395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Внимательность, коммуникабельность, педантичность;</w:t>
      </w:r>
    </w:p>
    <w:p w14:paraId="7C6F7A2E" w14:textId="77777777" w:rsidR="0078354C" w:rsidRPr="003B3395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Дисциплинированность, ориентированность на результат;</w:t>
      </w:r>
    </w:p>
    <w:p w14:paraId="5BAF4380" w14:textId="77777777" w:rsidR="0078354C" w:rsidRPr="003B3395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Само</w:t>
      </w:r>
      <w:r>
        <w:rPr>
          <w:rFonts w:ascii="Cambria" w:hAnsi="Cambria"/>
          <w:lang w:val="ru-RU"/>
        </w:rPr>
        <w:t>-</w:t>
      </w:r>
      <w:r w:rsidRPr="003B3395">
        <w:rPr>
          <w:rFonts w:ascii="Cambria" w:hAnsi="Cambria"/>
          <w:lang w:val="ru-RU"/>
        </w:rPr>
        <w:t>организованность, требовательность</w:t>
      </w:r>
    </w:p>
    <w:p w14:paraId="6DBD6B06" w14:textId="77777777" w:rsidR="0078354C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Умение расположить к себе;</w:t>
      </w:r>
    </w:p>
    <w:p w14:paraId="16BFCA1B" w14:textId="77777777" w:rsidR="0078354C" w:rsidRPr="003B3395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Открытый взгляд на мир;</w:t>
      </w:r>
    </w:p>
    <w:p w14:paraId="56B92A46" w14:textId="77777777" w:rsidR="0078354C" w:rsidRPr="003B3395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3B3395">
        <w:rPr>
          <w:rFonts w:ascii="Cambria" w:hAnsi="Cambria"/>
          <w:lang w:val="ru-RU"/>
        </w:rPr>
        <w:t>Желание помогать окружающим.</w:t>
      </w:r>
    </w:p>
    <w:p w14:paraId="1897AFAD" w14:textId="77777777" w:rsidR="0078354C" w:rsidRPr="009F021F" w:rsidRDefault="0078354C" w:rsidP="0078354C">
      <w:pPr>
        <w:numPr>
          <w:ilvl w:val="0"/>
          <w:numId w:val="1"/>
        </w:num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Отличное владение русским языком </w:t>
      </w:r>
    </w:p>
    <w:p w14:paraId="0E3B3713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Сроки и ожидаемые результаты осуществления услуг </w:t>
      </w:r>
    </w:p>
    <w:p w14:paraId="10BC825C" w14:textId="77777777" w:rsidR="0078354C" w:rsidRPr="008A215D" w:rsidRDefault="0078354C" w:rsidP="0078354C">
      <w:pPr>
        <w:spacing w:after="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В соответствии с выбранным приоритетами деятельности (см. «Деятельность ЕСЛУН в рамках Региональной платформы») составление и представление ежемесячных отчетов о проделанной работе согласно данному техническому заданию и «Деятельности ЕСЛУН в рамках Региональной платформы» в определенной форме. Подготовка и публикация на ресурсах, посещаемых представителями сообщества </w:t>
      </w:r>
      <w:r w:rsidRPr="00852BE3">
        <w:rPr>
          <w:rFonts w:ascii="Cambria" w:hAnsi="Cambria"/>
          <w:lang w:val="ru-RU"/>
        </w:rPr>
        <w:t>протоколов встреч/переговоров</w:t>
      </w:r>
      <w:r>
        <w:rPr>
          <w:rFonts w:ascii="Cambria" w:hAnsi="Cambria"/>
          <w:lang w:val="ru-RU"/>
        </w:rPr>
        <w:t>, документирование обратной связи от партнеров</w:t>
      </w:r>
      <w:r w:rsidRPr="00852BE3">
        <w:rPr>
          <w:rFonts w:ascii="Cambria" w:hAnsi="Cambria"/>
          <w:lang w:val="ru-RU"/>
        </w:rPr>
        <w:t xml:space="preserve"> </w:t>
      </w:r>
      <w:r>
        <w:rPr>
          <w:rFonts w:ascii="Cambria" w:hAnsi="Cambria"/>
          <w:lang w:val="ru-RU"/>
        </w:rPr>
        <w:t xml:space="preserve">и организаций </w:t>
      </w:r>
      <w:r w:rsidRPr="00852BE3">
        <w:rPr>
          <w:rFonts w:ascii="Cambria" w:hAnsi="Cambria"/>
          <w:lang w:val="ru-RU"/>
        </w:rPr>
        <w:t>других уязвимых групп</w:t>
      </w:r>
      <w:r>
        <w:rPr>
          <w:rFonts w:ascii="Cambria" w:hAnsi="Cambria"/>
          <w:lang w:val="ru-RU"/>
        </w:rPr>
        <w:t>. Координация обеспечения технической помощи по существующим у ЕСЛУН проектам. Координация выявления</w:t>
      </w:r>
      <w:r w:rsidRPr="00F32A84">
        <w:rPr>
          <w:rFonts w:ascii="Cambria" w:hAnsi="Cambria"/>
          <w:lang w:val="ru-RU"/>
        </w:rPr>
        <w:t xml:space="preserve"> влияния на национальные, государственные, межведомственные и ведомственные органы через участие в процессах принятия решений и координационные механизмы (соотносится с активностями в задаче по мобилизации сообщества)</w:t>
      </w:r>
      <w:r>
        <w:rPr>
          <w:rFonts w:ascii="Cambria" w:hAnsi="Cambria"/>
          <w:lang w:val="ru-RU"/>
        </w:rPr>
        <w:t xml:space="preserve"> и пр. Оплата будет производиться на основании акта по приему-передаче работы и по представленным отчетам. </w:t>
      </w:r>
    </w:p>
    <w:p w14:paraId="2AE1CE94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Форма и порядок представления котировочных предложений (заявок) </w:t>
      </w:r>
    </w:p>
    <w:p w14:paraId="33BEBE5C" w14:textId="545C806B" w:rsidR="0078354C" w:rsidRPr="00CD6E58" w:rsidRDefault="0078354C" w:rsidP="0078354C">
      <w:pPr>
        <w:jc w:val="both"/>
        <w:rPr>
          <w:rFonts w:ascii="Cambria" w:hAnsi="Cambria"/>
          <w:b/>
          <w:lang w:val="ru-RU"/>
        </w:rPr>
      </w:pPr>
      <w:r w:rsidRPr="00CD6E58">
        <w:rPr>
          <w:rFonts w:ascii="Cambria" w:hAnsi="Cambria"/>
          <w:b/>
          <w:lang w:val="ru-RU"/>
        </w:rPr>
        <w:t xml:space="preserve">Котировочные предложения (заявки) заинтересованных лиц должны быть доставлены в ЕСЛУН на адрес электронной почты sc.enpud@gmail.com не позднее конца рабочего дня (18.00 по центрально европейскому времени) </w:t>
      </w:r>
      <w:r w:rsidR="00CD6E58" w:rsidRPr="00CD6E58">
        <w:rPr>
          <w:rFonts w:ascii="Cambria" w:hAnsi="Cambria"/>
          <w:b/>
          <w:lang w:val="ru-RU"/>
        </w:rPr>
        <w:t>10 февраля</w:t>
      </w:r>
      <w:r w:rsidR="00437242" w:rsidRPr="00CD6E58">
        <w:rPr>
          <w:rFonts w:ascii="Cambria" w:hAnsi="Cambria"/>
          <w:b/>
          <w:lang w:val="ru-RU"/>
        </w:rPr>
        <w:t xml:space="preserve"> 2016</w:t>
      </w:r>
      <w:r w:rsidRPr="00CD6E58">
        <w:rPr>
          <w:rFonts w:ascii="Cambria" w:hAnsi="Cambria"/>
          <w:b/>
          <w:lang w:val="ru-RU"/>
        </w:rPr>
        <w:t xml:space="preserve"> года.</w:t>
      </w:r>
    </w:p>
    <w:p w14:paraId="3799AAE9" w14:textId="77777777" w:rsidR="0078354C" w:rsidRPr="009F021F" w:rsidRDefault="0078354C" w:rsidP="0078354C">
      <w:p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>Требования к содержанию и форме котировочных предложений (заявок) указаны в Приложении № 1. Для участия в Котировочном конкурсе принимаются только заявки, составленные по утвержденной форме (Приложение № 1 «Котировочная заявка») и соответствующие требованиям настоящего приглашения и приложения к нему. Заявки, не соответствующие указанным требованиям, рассматриваться не будут.</w:t>
      </w:r>
    </w:p>
    <w:p w14:paraId="1D3E7E2B" w14:textId="77777777" w:rsidR="0078354C" w:rsidRDefault="0078354C" w:rsidP="0078354C">
      <w:p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 За дополнительной информацией вы можете обращаться </w:t>
      </w:r>
      <w:r>
        <w:rPr>
          <w:rFonts w:ascii="Cambria" w:hAnsi="Cambria"/>
          <w:lang w:val="ru-RU"/>
        </w:rPr>
        <w:t>Игорю Кузьменко</w:t>
      </w:r>
      <w:r w:rsidRPr="009F021F">
        <w:rPr>
          <w:rFonts w:ascii="Cambria" w:hAnsi="Cambria"/>
          <w:lang w:val="ru-RU"/>
        </w:rPr>
        <w:t xml:space="preserve"> по эл. почте: </w:t>
      </w:r>
      <w:r>
        <w:rPr>
          <w:rFonts w:ascii="Cambria" w:hAnsi="Cambria"/>
          <w:lang w:val="en-US"/>
        </w:rPr>
        <w:t>sc.enpud@gmail.com</w:t>
      </w:r>
      <w:r w:rsidRPr="009F021F">
        <w:rPr>
          <w:rFonts w:ascii="Cambria" w:hAnsi="Cambria"/>
          <w:lang w:val="ru-RU"/>
        </w:rPr>
        <w:t xml:space="preserve"> </w:t>
      </w:r>
      <w:r>
        <w:rPr>
          <w:rFonts w:ascii="Cambria" w:hAnsi="Cambria"/>
          <w:lang w:val="ru-RU"/>
        </w:rPr>
        <w:t>.</w:t>
      </w:r>
    </w:p>
    <w:p w14:paraId="017B0314" w14:textId="477B8EA6" w:rsidR="0078354C" w:rsidRPr="00F75029" w:rsidRDefault="0078354C" w:rsidP="0078354C">
      <w:pPr>
        <w:numPr>
          <w:ilvl w:val="0"/>
          <w:numId w:val="2"/>
        </w:numPr>
        <w:jc w:val="both"/>
        <w:rPr>
          <w:rFonts w:ascii="Cambria" w:hAnsi="Cambria"/>
          <w:lang w:val="ru-RU"/>
        </w:rPr>
      </w:pPr>
      <w:r w:rsidRPr="00F75029">
        <w:rPr>
          <w:rFonts w:ascii="Cambria" w:hAnsi="Cambria"/>
          <w:lang w:val="ru-RU"/>
        </w:rPr>
        <w:t xml:space="preserve">Дата начала конкурса: </w:t>
      </w:r>
      <w:r w:rsidR="00CD6E58">
        <w:rPr>
          <w:rFonts w:ascii="Cambria" w:hAnsi="Cambria"/>
          <w:lang w:val="ru-RU"/>
        </w:rPr>
        <w:t>04 февраля</w:t>
      </w:r>
      <w:r w:rsidR="00437242">
        <w:rPr>
          <w:rFonts w:ascii="Cambria" w:hAnsi="Cambria"/>
          <w:lang w:val="ru-RU"/>
        </w:rPr>
        <w:t xml:space="preserve"> 2016</w:t>
      </w:r>
      <w:r w:rsidRPr="00344990">
        <w:rPr>
          <w:rFonts w:ascii="Cambria" w:hAnsi="Cambria"/>
          <w:lang w:val="ru-RU"/>
        </w:rPr>
        <w:t xml:space="preserve"> года.</w:t>
      </w:r>
    </w:p>
    <w:p w14:paraId="6731C65E" w14:textId="5AABB394" w:rsidR="0078354C" w:rsidRPr="00F75029" w:rsidRDefault="0078354C" w:rsidP="0078354C">
      <w:pPr>
        <w:numPr>
          <w:ilvl w:val="0"/>
          <w:numId w:val="2"/>
        </w:numPr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Дата окончания конкурса: </w:t>
      </w:r>
      <w:r w:rsidR="00CD6E58">
        <w:rPr>
          <w:rFonts w:ascii="Cambria" w:hAnsi="Cambria"/>
          <w:lang w:val="ru-RU"/>
        </w:rPr>
        <w:t>10</w:t>
      </w:r>
      <w:r w:rsidR="00901605">
        <w:rPr>
          <w:rFonts w:ascii="Cambria" w:hAnsi="Cambria"/>
          <w:lang w:val="ru-RU"/>
        </w:rPr>
        <w:t xml:space="preserve"> февраля</w:t>
      </w:r>
      <w:r w:rsidR="00437242">
        <w:rPr>
          <w:rFonts w:ascii="Cambria" w:hAnsi="Cambria"/>
          <w:lang w:val="ru-RU"/>
        </w:rPr>
        <w:t xml:space="preserve"> 2016</w:t>
      </w:r>
      <w:r w:rsidRPr="00344990">
        <w:rPr>
          <w:rFonts w:ascii="Cambria" w:hAnsi="Cambria"/>
          <w:lang w:val="ru-RU"/>
        </w:rPr>
        <w:t xml:space="preserve"> года</w:t>
      </w:r>
      <w:r w:rsidRPr="00F75029">
        <w:rPr>
          <w:rFonts w:ascii="Cambria" w:hAnsi="Cambria"/>
          <w:lang w:val="ru-RU"/>
        </w:rPr>
        <w:t xml:space="preserve"> </w:t>
      </w:r>
    </w:p>
    <w:p w14:paraId="7B93F583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Методология проведения конкурсного отбора и критерии оценок </w:t>
      </w:r>
    </w:p>
    <w:p w14:paraId="763EA76F" w14:textId="77777777" w:rsidR="0078354C" w:rsidRPr="00F75029" w:rsidRDefault="0078354C" w:rsidP="0078354C">
      <w:pPr>
        <w:jc w:val="both"/>
        <w:rPr>
          <w:rFonts w:ascii="Cambria" w:hAnsi="Cambria"/>
          <w:lang w:val="ru-RU"/>
        </w:rPr>
      </w:pPr>
      <w:r w:rsidRPr="00F75029">
        <w:rPr>
          <w:rFonts w:ascii="Cambria" w:hAnsi="Cambria"/>
          <w:lang w:val="ru-RU"/>
        </w:rPr>
        <w:t xml:space="preserve">Решение об отборе Консультанта принимается Конкурсной комиссией, которая </w:t>
      </w:r>
      <w:r>
        <w:rPr>
          <w:rFonts w:ascii="Cambria" w:hAnsi="Cambria"/>
          <w:lang w:val="ru-RU"/>
        </w:rPr>
        <w:t xml:space="preserve">состоит из 3 членов Координационного Совета ЕСЛУН и 2-х представителей отдела Технической помощи и информации ЕССВ. Конкурсная комиссия </w:t>
      </w:r>
      <w:r w:rsidRPr="00F75029">
        <w:rPr>
          <w:rFonts w:ascii="Cambria" w:hAnsi="Cambria"/>
          <w:lang w:val="ru-RU"/>
        </w:rPr>
        <w:t xml:space="preserve">руководствуется следующими критериями: </w:t>
      </w:r>
    </w:p>
    <w:p w14:paraId="5CAA4F79" w14:textId="77777777" w:rsidR="0078354C" w:rsidRPr="00344990" w:rsidRDefault="0078354C" w:rsidP="0078354C">
      <w:pPr>
        <w:numPr>
          <w:ilvl w:val="0"/>
          <w:numId w:val="3"/>
        </w:numPr>
        <w:jc w:val="both"/>
        <w:rPr>
          <w:rFonts w:ascii="Cambria" w:hAnsi="Cambria"/>
          <w:lang w:val="ru-RU"/>
        </w:rPr>
      </w:pPr>
      <w:r w:rsidRPr="00344990">
        <w:rPr>
          <w:rFonts w:ascii="Cambria" w:hAnsi="Cambria"/>
          <w:lang w:val="ru-RU"/>
        </w:rPr>
        <w:t xml:space="preserve">Соответствие представленных документов требованиям Заказчика, указанным в настоящем приглашении; </w:t>
      </w:r>
    </w:p>
    <w:p w14:paraId="0CB7C26E" w14:textId="77777777" w:rsidR="0078354C" w:rsidRPr="00344990" w:rsidRDefault="0078354C" w:rsidP="0078354C">
      <w:pPr>
        <w:numPr>
          <w:ilvl w:val="0"/>
          <w:numId w:val="3"/>
        </w:numPr>
        <w:jc w:val="both"/>
        <w:rPr>
          <w:rFonts w:ascii="Cambria" w:hAnsi="Cambria"/>
          <w:lang w:val="ru-RU"/>
        </w:rPr>
      </w:pPr>
      <w:r w:rsidRPr="00344990">
        <w:rPr>
          <w:rFonts w:ascii="Cambria" w:hAnsi="Cambria"/>
          <w:lang w:val="ru-RU"/>
        </w:rPr>
        <w:t xml:space="preserve">Опыт участника конкурса по обозначенным требованиям; </w:t>
      </w:r>
    </w:p>
    <w:p w14:paraId="00AAB7E7" w14:textId="77777777" w:rsidR="0078354C" w:rsidRPr="00344990" w:rsidRDefault="0078354C" w:rsidP="0078354C">
      <w:pPr>
        <w:numPr>
          <w:ilvl w:val="0"/>
          <w:numId w:val="3"/>
        </w:numPr>
        <w:rPr>
          <w:rFonts w:ascii="Cambria" w:hAnsi="Cambria"/>
          <w:lang w:val="ru-RU"/>
        </w:rPr>
      </w:pPr>
      <w:r w:rsidRPr="00344990">
        <w:rPr>
          <w:rFonts w:ascii="Cambria" w:hAnsi="Cambria"/>
          <w:lang w:val="ru-RU"/>
        </w:rPr>
        <w:t>Желаемая дневная ставка (в долларах США), но не более 35 долларов США в день.</w:t>
      </w:r>
    </w:p>
    <w:p w14:paraId="305DC667" w14:textId="2CEF0A30" w:rsidR="0078354C" w:rsidRPr="00344990" w:rsidRDefault="0078354C" w:rsidP="0078354C">
      <w:pPr>
        <w:jc w:val="both"/>
        <w:rPr>
          <w:rFonts w:ascii="Cambria" w:hAnsi="Cambria"/>
          <w:lang w:val="ru-RU"/>
        </w:rPr>
      </w:pPr>
      <w:r w:rsidRPr="00344990">
        <w:rPr>
          <w:rFonts w:ascii="Cambria" w:hAnsi="Cambria"/>
          <w:lang w:val="ru-RU"/>
        </w:rPr>
        <w:t xml:space="preserve">ЕСЛУН свяжется только с отобранным кандидатом не позднее </w:t>
      </w:r>
      <w:r w:rsidR="00CD6E58">
        <w:rPr>
          <w:rFonts w:ascii="Cambria" w:hAnsi="Cambria"/>
          <w:lang w:val="ru-RU"/>
        </w:rPr>
        <w:t>15</w:t>
      </w:r>
      <w:r w:rsidR="00901605">
        <w:rPr>
          <w:rFonts w:ascii="Cambria" w:hAnsi="Cambria"/>
          <w:lang w:val="ru-RU"/>
        </w:rPr>
        <w:t xml:space="preserve"> февраля</w:t>
      </w:r>
      <w:r w:rsidR="00437242">
        <w:rPr>
          <w:rFonts w:ascii="Cambria" w:hAnsi="Cambria"/>
          <w:lang w:val="ru-RU"/>
        </w:rPr>
        <w:t xml:space="preserve"> 2016</w:t>
      </w:r>
      <w:r w:rsidRPr="00344990">
        <w:rPr>
          <w:rFonts w:ascii="Cambria" w:hAnsi="Cambria"/>
          <w:lang w:val="ru-RU"/>
        </w:rPr>
        <w:t xml:space="preserve"> г. </w:t>
      </w:r>
    </w:p>
    <w:p w14:paraId="18911AB7" w14:textId="77777777" w:rsidR="0078354C" w:rsidRPr="00DF32AD" w:rsidRDefault="0078354C" w:rsidP="0078354C">
      <w:pPr>
        <w:jc w:val="both"/>
        <w:rPr>
          <w:rFonts w:ascii="Cambria" w:hAnsi="Cambria"/>
          <w:lang w:val="ru-RU"/>
        </w:rPr>
      </w:pPr>
      <w:r w:rsidRPr="00344990">
        <w:rPr>
          <w:rFonts w:ascii="Cambria" w:hAnsi="Cambria"/>
          <w:lang w:val="ru-RU"/>
        </w:rPr>
        <w:t xml:space="preserve">За дополнительной информацией вы можете обращаться к </w:t>
      </w:r>
      <w:r>
        <w:rPr>
          <w:rFonts w:ascii="Cambria" w:hAnsi="Cambria"/>
          <w:lang w:val="ru-RU"/>
        </w:rPr>
        <w:t>Игорю Кузьменко</w:t>
      </w:r>
      <w:r w:rsidRPr="00344990">
        <w:rPr>
          <w:rFonts w:ascii="Cambria" w:hAnsi="Cambria"/>
          <w:lang w:val="ru-RU"/>
        </w:rPr>
        <w:t xml:space="preserve">, по адресу электронной почты </w:t>
      </w:r>
      <w:r>
        <w:rPr>
          <w:rFonts w:ascii="Cambria" w:hAnsi="Cambria"/>
          <w:lang w:val="ru-RU"/>
        </w:rPr>
        <w:t>sc.enpud@gmail.com</w:t>
      </w:r>
    </w:p>
    <w:p w14:paraId="11BA8D6D" w14:textId="77777777" w:rsidR="0078354C" w:rsidRPr="009F021F" w:rsidRDefault="0078354C" w:rsidP="0078354C">
      <w:pPr>
        <w:pStyle w:val="4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>Заключительные положения</w:t>
      </w:r>
    </w:p>
    <w:p w14:paraId="3CD04D80" w14:textId="77777777" w:rsidR="0078354C" w:rsidRPr="009F021F" w:rsidRDefault="0078354C" w:rsidP="0078354C">
      <w:pPr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>На стадии обсуждения договора на оказание услуг Заказчик оставляет за собой право вносить коррективы в описание услуг, не влекущие за собой существенного увеличения их объема. Коррективы могут вноситься только при условии их согласования с Консуль</w:t>
      </w:r>
      <w:r>
        <w:rPr>
          <w:rFonts w:ascii="Cambria" w:hAnsi="Cambria"/>
          <w:lang w:val="ru-RU"/>
        </w:rPr>
        <w:t>тантом путем</w:t>
      </w:r>
      <w:r w:rsidRPr="009F021F">
        <w:rPr>
          <w:rFonts w:ascii="Cambria" w:hAnsi="Cambria"/>
          <w:lang w:val="ru-RU"/>
        </w:rPr>
        <w:t xml:space="preserve"> переговоров.</w:t>
      </w:r>
    </w:p>
    <w:p w14:paraId="1E3A00DB" w14:textId="77777777" w:rsidR="0078354C" w:rsidRDefault="0078354C" w:rsidP="0078354C">
      <w:pPr>
        <w:spacing w:after="0"/>
        <w:jc w:val="both"/>
        <w:rPr>
          <w:rFonts w:ascii="Cambria" w:hAnsi="Cambria"/>
          <w:lang w:val="ru-RU"/>
        </w:rPr>
      </w:pPr>
    </w:p>
    <w:p w14:paraId="69668F74" w14:textId="77777777" w:rsidR="00CD6E58" w:rsidRDefault="00CD6E58" w:rsidP="0078354C">
      <w:pPr>
        <w:spacing w:after="0"/>
        <w:jc w:val="both"/>
        <w:rPr>
          <w:rFonts w:ascii="Cambria" w:hAnsi="Cambria"/>
          <w:lang w:val="ru-RU"/>
        </w:rPr>
      </w:pPr>
    </w:p>
    <w:p w14:paraId="3E29026F" w14:textId="77777777" w:rsidR="00AB3BCB" w:rsidRDefault="00AB3BCB" w:rsidP="0078354C">
      <w:pPr>
        <w:spacing w:after="0"/>
        <w:jc w:val="both"/>
        <w:rPr>
          <w:rFonts w:ascii="Cambria" w:hAnsi="Cambria"/>
          <w:lang w:val="ru-RU"/>
        </w:rPr>
      </w:pPr>
    </w:p>
    <w:p w14:paraId="464F23E1" w14:textId="77777777" w:rsidR="00AB3BCB" w:rsidRDefault="00AB3BCB" w:rsidP="0078354C">
      <w:pPr>
        <w:spacing w:after="0"/>
        <w:jc w:val="both"/>
        <w:rPr>
          <w:rFonts w:ascii="Cambria" w:hAnsi="Cambria"/>
          <w:lang w:val="ru-RU"/>
        </w:rPr>
      </w:pPr>
    </w:p>
    <w:p w14:paraId="65205A7C" w14:textId="5EBD26F3" w:rsidR="00AB3BCB" w:rsidRPr="009F021F" w:rsidRDefault="00AB3BCB" w:rsidP="0078354C">
      <w:pPr>
        <w:spacing w:after="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br w:type="column"/>
      </w:r>
    </w:p>
    <w:p w14:paraId="323F8928" w14:textId="77777777" w:rsidR="0078354C" w:rsidRPr="009F021F" w:rsidRDefault="0078354C" w:rsidP="0078354C">
      <w:pPr>
        <w:pStyle w:val="4"/>
        <w:jc w:val="both"/>
        <w:rPr>
          <w:rFonts w:ascii="Cambria" w:hAnsi="Cambria"/>
          <w:sz w:val="24"/>
          <w:szCs w:val="24"/>
          <w:lang w:val="ru-RU"/>
        </w:rPr>
      </w:pPr>
      <w:r w:rsidRPr="009F021F">
        <w:rPr>
          <w:rFonts w:ascii="Cambria" w:hAnsi="Cambria"/>
          <w:sz w:val="24"/>
          <w:szCs w:val="24"/>
          <w:lang w:val="ru-RU"/>
        </w:rPr>
        <w:t xml:space="preserve">Приложение № 1 КОТИРОВОЧНАЯ ЗАЯВКА </w:t>
      </w:r>
    </w:p>
    <w:p w14:paraId="4A7D94D4" w14:textId="77777777" w:rsidR="0078354C" w:rsidRPr="009F021F" w:rsidRDefault="0078354C" w:rsidP="0078354C">
      <w:pPr>
        <w:pStyle w:val="Normal1"/>
        <w:jc w:val="both"/>
        <w:rPr>
          <w:rFonts w:ascii="Cambria" w:hAnsi="Cambria"/>
          <w:lang w:val="ru-RU"/>
        </w:rPr>
      </w:pPr>
    </w:p>
    <w:p w14:paraId="4EC365ED" w14:textId="77777777" w:rsidR="0078354C" w:rsidRPr="009F021F" w:rsidRDefault="0078354C" w:rsidP="0078354C">
      <w:pPr>
        <w:numPr>
          <w:ilvl w:val="0"/>
          <w:numId w:val="4"/>
        </w:numPr>
        <w:spacing w:after="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Информация о </w:t>
      </w:r>
      <w:r>
        <w:rPr>
          <w:rFonts w:ascii="Cambria" w:hAnsi="Cambria"/>
          <w:lang w:val="ru-RU"/>
        </w:rPr>
        <w:t>участнике конкурса</w:t>
      </w:r>
    </w:p>
    <w:p w14:paraId="392A17EE" w14:textId="105776B7" w:rsidR="0078354C" w:rsidRPr="009F021F" w:rsidRDefault="0078354C" w:rsidP="0078354C">
      <w:pPr>
        <w:spacing w:after="0"/>
        <w:ind w:left="36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>Имя, фамилия _______________________</w:t>
      </w:r>
      <w:r w:rsidR="00AB3BCB">
        <w:rPr>
          <w:rFonts w:ascii="Cambria" w:hAnsi="Cambria"/>
          <w:lang w:val="ru-RU"/>
        </w:rPr>
        <w:t>________________________________________________</w:t>
      </w:r>
      <w:r w:rsidRPr="009F021F">
        <w:rPr>
          <w:rFonts w:ascii="Cambria" w:hAnsi="Cambria"/>
          <w:lang w:val="ru-RU"/>
        </w:rPr>
        <w:t>__</w:t>
      </w:r>
    </w:p>
    <w:p w14:paraId="04D71B0B" w14:textId="198C2CB8" w:rsidR="00AB3BCB" w:rsidRDefault="0078354C" w:rsidP="0078354C">
      <w:pPr>
        <w:spacing w:after="0"/>
        <w:ind w:firstLine="36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>Контактные данные (адрес, телефон, эл. почта)___</w:t>
      </w:r>
      <w:r w:rsidR="00AB3BCB">
        <w:rPr>
          <w:rFonts w:ascii="Cambria" w:hAnsi="Cambria"/>
          <w:lang w:val="ru-RU"/>
        </w:rPr>
        <w:t>__________________</w:t>
      </w:r>
      <w:r w:rsidRPr="009F021F">
        <w:rPr>
          <w:rFonts w:ascii="Cambria" w:hAnsi="Cambria"/>
          <w:lang w:val="ru-RU"/>
        </w:rPr>
        <w:t>______________________</w:t>
      </w:r>
      <w:r w:rsidR="00AB3BCB">
        <w:rPr>
          <w:rFonts w:ascii="Cambria" w:hAnsi="Cambria"/>
          <w:lang w:val="ru-RU"/>
        </w:rPr>
        <w:t>____</w:t>
      </w:r>
    </w:p>
    <w:p w14:paraId="1EE4CF58" w14:textId="53780372" w:rsidR="0078354C" w:rsidRDefault="00AB3BCB" w:rsidP="0078354C">
      <w:pPr>
        <w:spacing w:after="0"/>
        <w:ind w:firstLine="36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__________________________________________________________________________________________________________</w:t>
      </w:r>
    </w:p>
    <w:p w14:paraId="605BD854" w14:textId="582B0120" w:rsidR="00AB3BCB" w:rsidRPr="009F021F" w:rsidRDefault="00AB3BCB" w:rsidP="0078354C">
      <w:pPr>
        <w:spacing w:after="0"/>
        <w:ind w:firstLine="36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__________________________________________________________________________________________________________</w:t>
      </w:r>
    </w:p>
    <w:p w14:paraId="4AF31A31" w14:textId="77777777" w:rsidR="0078354C" w:rsidRDefault="0078354C" w:rsidP="0078354C">
      <w:pPr>
        <w:spacing w:after="0"/>
        <w:ind w:firstLine="360"/>
        <w:jc w:val="both"/>
        <w:rPr>
          <w:rFonts w:ascii="Cambria" w:hAnsi="Cambria"/>
          <w:lang w:val="ru-RU"/>
        </w:rPr>
      </w:pPr>
      <w:bookmarkStart w:id="0" w:name="_GoBack"/>
      <w:bookmarkEnd w:id="0"/>
      <w:r w:rsidRPr="009F021F">
        <w:rPr>
          <w:rFonts w:ascii="Cambria" w:hAnsi="Cambria"/>
          <w:lang w:val="ru-RU"/>
        </w:rPr>
        <w:t xml:space="preserve">Страна проживания ____________________________________________________________ </w:t>
      </w:r>
    </w:p>
    <w:p w14:paraId="1E9A41F0" w14:textId="77777777" w:rsidR="00CD6E58" w:rsidRPr="009F021F" w:rsidRDefault="00CD6E58" w:rsidP="0078354C">
      <w:pPr>
        <w:spacing w:after="0"/>
        <w:ind w:firstLine="360"/>
        <w:jc w:val="both"/>
        <w:rPr>
          <w:rFonts w:ascii="Cambria" w:hAnsi="Cambria"/>
          <w:lang w:val="ru-RU"/>
        </w:rPr>
      </w:pPr>
    </w:p>
    <w:p w14:paraId="6B409E9E" w14:textId="77777777" w:rsidR="0078354C" w:rsidRPr="009F021F" w:rsidRDefault="0078354C" w:rsidP="0078354C">
      <w:pPr>
        <w:numPr>
          <w:ilvl w:val="0"/>
          <w:numId w:val="4"/>
        </w:numPr>
        <w:spacing w:after="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Стоимость осуществления услуг: </w:t>
      </w:r>
    </w:p>
    <w:p w14:paraId="291204EB" w14:textId="0674B8DB" w:rsidR="0078354C" w:rsidRDefault="0078354C" w:rsidP="0078354C">
      <w:pPr>
        <w:spacing w:after="0"/>
        <w:ind w:firstLine="36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Стоимость в </w:t>
      </w:r>
      <w:r>
        <w:rPr>
          <w:rFonts w:ascii="Cambria" w:hAnsi="Cambria"/>
          <w:lang w:val="ru-RU"/>
        </w:rPr>
        <w:t>долларах США</w:t>
      </w:r>
      <w:r w:rsidRPr="009F021F">
        <w:rPr>
          <w:rFonts w:ascii="Cambria" w:hAnsi="Cambria"/>
          <w:lang w:val="ru-RU"/>
        </w:rPr>
        <w:t xml:space="preserve"> (</w:t>
      </w:r>
      <w:r w:rsidRPr="009F021F">
        <w:rPr>
          <w:rFonts w:ascii="Cambria" w:hAnsi="Cambria"/>
        </w:rPr>
        <w:t>c</w:t>
      </w:r>
      <w:r w:rsidRPr="009F021F">
        <w:rPr>
          <w:rFonts w:ascii="Cambria" w:hAnsi="Cambria"/>
          <w:lang w:val="ru-RU"/>
        </w:rPr>
        <w:t xml:space="preserve"> учетом НДС) одного консультационного дня ___________________</w:t>
      </w:r>
      <w:r w:rsidR="00CD6E58">
        <w:rPr>
          <w:rFonts w:ascii="Cambria" w:hAnsi="Cambria"/>
          <w:lang w:val="ru-RU"/>
        </w:rPr>
        <w:t>__________</w:t>
      </w:r>
    </w:p>
    <w:p w14:paraId="1EE06423" w14:textId="77777777" w:rsidR="00CD6E58" w:rsidRPr="009F021F" w:rsidRDefault="00CD6E58" w:rsidP="0078354C">
      <w:pPr>
        <w:spacing w:after="0"/>
        <w:ind w:firstLine="360"/>
        <w:jc w:val="both"/>
        <w:rPr>
          <w:rFonts w:ascii="Cambria" w:hAnsi="Cambria"/>
          <w:lang w:val="ru-RU"/>
        </w:rPr>
      </w:pPr>
    </w:p>
    <w:p w14:paraId="3353660B" w14:textId="77777777" w:rsidR="0078354C" w:rsidRDefault="0078354C" w:rsidP="0078354C">
      <w:pPr>
        <w:numPr>
          <w:ilvl w:val="0"/>
          <w:numId w:val="4"/>
        </w:numPr>
        <w:spacing w:after="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Резюме и сопроводительное письмо Консультанта (в приложении) </w:t>
      </w:r>
    </w:p>
    <w:p w14:paraId="216E654A" w14:textId="77777777" w:rsidR="00CD6E58" w:rsidRPr="009F021F" w:rsidRDefault="00CD6E58" w:rsidP="00CD6E58">
      <w:pPr>
        <w:spacing w:after="0"/>
        <w:ind w:left="360"/>
        <w:jc w:val="both"/>
        <w:rPr>
          <w:rFonts w:ascii="Cambria" w:hAnsi="Cambria"/>
          <w:lang w:val="ru-RU"/>
        </w:rPr>
      </w:pPr>
    </w:p>
    <w:p w14:paraId="6A89AF85" w14:textId="6A307F9B" w:rsidR="00CD6E58" w:rsidRPr="00CD6E58" w:rsidRDefault="0078354C" w:rsidP="00CD6E58">
      <w:pPr>
        <w:numPr>
          <w:ilvl w:val="0"/>
          <w:numId w:val="4"/>
        </w:numPr>
        <w:spacing w:after="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Подавая эту заявку я гарантирую, что имею возможность оказывать </w:t>
      </w:r>
      <w:r>
        <w:rPr>
          <w:rFonts w:ascii="Cambria" w:hAnsi="Cambria"/>
          <w:lang w:val="ru-RU"/>
        </w:rPr>
        <w:t>услугу</w:t>
      </w:r>
      <w:r w:rsidRPr="009F021F">
        <w:rPr>
          <w:rFonts w:ascii="Cambria" w:hAnsi="Cambria"/>
          <w:lang w:val="ru-RU"/>
        </w:rPr>
        <w:t xml:space="preserve"> в указанные строки ____(да/нет).</w:t>
      </w:r>
      <w:r w:rsidR="00CD6E58">
        <w:rPr>
          <w:rFonts w:ascii="Cambria" w:hAnsi="Cambria"/>
          <w:lang w:val="ru-RU"/>
        </w:rPr>
        <w:t xml:space="preserve"> </w:t>
      </w:r>
      <w:r w:rsidRPr="00CD6E58">
        <w:rPr>
          <w:rFonts w:ascii="Cambria" w:hAnsi="Cambria"/>
          <w:lang w:val="ru-RU"/>
        </w:rPr>
        <w:t>Если нет, укажите в какие временные промежутки у Вас есть или могут возникнуть другие обязательства ______________________________________________________________________________</w:t>
      </w:r>
      <w:r w:rsidR="00CD6E58">
        <w:rPr>
          <w:rFonts w:ascii="Cambria" w:hAnsi="Cambria"/>
          <w:lang w:val="ru-RU"/>
        </w:rPr>
        <w:t>____________________________</w:t>
      </w:r>
    </w:p>
    <w:p w14:paraId="426A4D16" w14:textId="3562A362" w:rsidR="00CD6E58" w:rsidRDefault="00CD6E58" w:rsidP="00CD6E58">
      <w:pPr>
        <w:spacing w:after="0"/>
        <w:ind w:left="36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__________________________________________________________________________________________________________</w:t>
      </w:r>
    </w:p>
    <w:p w14:paraId="3F1F789B" w14:textId="2109A09F" w:rsidR="00CD6E58" w:rsidRPr="00CD6E58" w:rsidRDefault="00CD6E58" w:rsidP="00CD6E58">
      <w:pPr>
        <w:spacing w:after="0"/>
        <w:ind w:left="36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__________________________________________________________________________________________________________</w:t>
      </w:r>
    </w:p>
    <w:p w14:paraId="2E7ED048" w14:textId="77777777" w:rsidR="0078354C" w:rsidRPr="009F021F" w:rsidRDefault="0078354C" w:rsidP="0078354C">
      <w:pPr>
        <w:spacing w:after="0"/>
        <w:jc w:val="both"/>
        <w:rPr>
          <w:rFonts w:ascii="Cambria" w:hAnsi="Cambria"/>
          <w:lang w:val="ru-RU"/>
        </w:rPr>
      </w:pPr>
    </w:p>
    <w:p w14:paraId="520936EB" w14:textId="77777777" w:rsidR="0078354C" w:rsidRDefault="0078354C" w:rsidP="0078354C">
      <w:pPr>
        <w:spacing w:after="0"/>
        <w:jc w:val="both"/>
        <w:rPr>
          <w:rFonts w:ascii="Cambria" w:hAnsi="Cambria"/>
          <w:lang w:val="ru-RU"/>
        </w:rPr>
      </w:pPr>
    </w:p>
    <w:p w14:paraId="619C4AB4" w14:textId="77777777" w:rsidR="00CD6E58" w:rsidRPr="009F021F" w:rsidRDefault="00CD6E58" w:rsidP="0078354C">
      <w:pPr>
        <w:spacing w:after="0"/>
        <w:jc w:val="both"/>
        <w:rPr>
          <w:rFonts w:ascii="Cambria" w:hAnsi="Cambria"/>
          <w:lang w:val="ru-RU"/>
        </w:rPr>
      </w:pPr>
    </w:p>
    <w:p w14:paraId="1F56DD2D" w14:textId="0E0A59C7" w:rsidR="00CD6E58" w:rsidRDefault="0078354C" w:rsidP="0078354C">
      <w:pPr>
        <w:spacing w:after="0"/>
        <w:jc w:val="both"/>
        <w:rPr>
          <w:rFonts w:ascii="Cambria" w:hAnsi="Cambria"/>
          <w:lang w:val="ru-RU"/>
        </w:rPr>
      </w:pPr>
      <w:r w:rsidRPr="009F021F">
        <w:rPr>
          <w:rFonts w:ascii="Cambria" w:hAnsi="Cambria"/>
          <w:lang w:val="ru-RU"/>
        </w:rPr>
        <w:t xml:space="preserve"> _____</w:t>
      </w:r>
      <w:r w:rsidR="00CD6E58">
        <w:rPr>
          <w:rFonts w:ascii="Cambria" w:hAnsi="Cambria"/>
          <w:lang w:val="ru-RU"/>
        </w:rPr>
        <w:t>___________________________________________________________________</w:t>
      </w:r>
      <w:r w:rsidR="00CD6E58">
        <w:rPr>
          <w:rFonts w:ascii="Cambria" w:hAnsi="Cambria"/>
          <w:lang w:val="ru-RU"/>
        </w:rPr>
        <w:tab/>
      </w:r>
      <w:r w:rsidRPr="009F021F">
        <w:rPr>
          <w:rFonts w:ascii="Cambria" w:hAnsi="Cambria"/>
          <w:lang w:val="ru-RU"/>
        </w:rPr>
        <w:t>(подпись) ___</w:t>
      </w:r>
      <w:r w:rsidR="00CD6E58">
        <w:rPr>
          <w:rFonts w:ascii="Cambria" w:hAnsi="Cambria"/>
          <w:lang w:val="ru-RU"/>
        </w:rPr>
        <w:t>_______________</w:t>
      </w:r>
    </w:p>
    <w:p w14:paraId="468CAA44" w14:textId="624A458F" w:rsidR="0078354C" w:rsidRDefault="0078354C" w:rsidP="00CD6E58">
      <w:pPr>
        <w:spacing w:after="0"/>
        <w:ind w:left="708"/>
        <w:rPr>
          <w:rFonts w:ascii="Cambria" w:hAnsi="Cambria"/>
          <w:sz w:val="18"/>
          <w:szCs w:val="18"/>
          <w:lang w:val="ru-RU"/>
        </w:rPr>
      </w:pPr>
      <w:r w:rsidRPr="00CD6E58">
        <w:rPr>
          <w:rFonts w:ascii="Cambria" w:hAnsi="Cambria"/>
          <w:sz w:val="18"/>
          <w:szCs w:val="18"/>
          <w:lang w:val="ru-RU"/>
        </w:rPr>
        <w:t>(фамилия, имя, отчество подписавшего заявку)</w:t>
      </w:r>
    </w:p>
    <w:p w14:paraId="3E22D06E" w14:textId="77777777" w:rsidR="00CD6E58" w:rsidRDefault="00CD6E58" w:rsidP="00CD6E58">
      <w:pPr>
        <w:spacing w:after="0"/>
        <w:ind w:left="708"/>
        <w:rPr>
          <w:rFonts w:ascii="Cambria" w:hAnsi="Cambria"/>
          <w:sz w:val="18"/>
          <w:szCs w:val="18"/>
          <w:lang w:val="ru-RU"/>
        </w:rPr>
      </w:pPr>
    </w:p>
    <w:p w14:paraId="58A2DB16" w14:textId="77777777" w:rsidR="00CD6E58" w:rsidRDefault="00CD6E58" w:rsidP="00CD6E58">
      <w:pPr>
        <w:spacing w:after="0"/>
        <w:ind w:left="708"/>
        <w:rPr>
          <w:rFonts w:ascii="Cambria" w:hAnsi="Cambria"/>
          <w:sz w:val="18"/>
          <w:szCs w:val="18"/>
          <w:lang w:val="ru-RU"/>
        </w:rPr>
      </w:pPr>
    </w:p>
    <w:p w14:paraId="7ABBADA3" w14:textId="77777777" w:rsidR="00CD6E58" w:rsidRPr="00CD6E58" w:rsidRDefault="00CD6E58" w:rsidP="00CD6E58">
      <w:pPr>
        <w:spacing w:after="0"/>
        <w:ind w:left="708"/>
        <w:rPr>
          <w:rFonts w:ascii="Cambria" w:hAnsi="Cambria"/>
          <w:sz w:val="18"/>
          <w:szCs w:val="18"/>
          <w:lang w:val="ru-RU"/>
        </w:rPr>
      </w:pPr>
    </w:p>
    <w:p w14:paraId="20A251EA" w14:textId="013A13C3" w:rsidR="00A775CC" w:rsidRPr="00CD6E58" w:rsidRDefault="0078354C" w:rsidP="00CD6E58">
      <w:pPr>
        <w:spacing w:after="0"/>
        <w:jc w:val="both"/>
        <w:rPr>
          <w:rFonts w:ascii="Cambria" w:hAnsi="Cambria"/>
          <w:i/>
          <w:u w:val="single"/>
          <w:lang w:val="ru-RU"/>
        </w:rPr>
      </w:pPr>
      <w:r w:rsidRPr="00CD6E58">
        <w:rPr>
          <w:rFonts w:ascii="Cambria" w:hAnsi="Cambria"/>
          <w:i/>
          <w:u w:val="single"/>
          <w:lang w:val="ru-RU"/>
        </w:rPr>
        <w:t>Направление запроса котировки цен и представление кандидатом котировки цен не накладывает на стороны никаких дополнительных обязательств.</w:t>
      </w:r>
    </w:p>
    <w:sectPr w:rsidR="00A775CC" w:rsidRPr="00CD6E58" w:rsidSect="00233542">
      <w:headerReference w:type="default" r:id="rId8"/>
      <w:footerReference w:type="default" r:id="rId9"/>
      <w:pgSz w:w="11906" w:h="16838"/>
      <w:pgMar w:top="1985" w:right="1440" w:bottom="26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9F85" w14:textId="77777777" w:rsidR="00897894" w:rsidRDefault="00897894">
      <w:pPr>
        <w:spacing w:after="0" w:line="240" w:lineRule="auto"/>
      </w:pPr>
      <w:r>
        <w:separator/>
      </w:r>
    </w:p>
  </w:endnote>
  <w:endnote w:type="continuationSeparator" w:id="0">
    <w:p w14:paraId="33D14D23" w14:textId="77777777" w:rsidR="00897894" w:rsidRDefault="0089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 CY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4B5FF" w14:textId="77777777" w:rsidR="00BD1CA4" w:rsidRDefault="002B62ED">
    <w:pPr>
      <w:pStyle w:val="Normal1"/>
      <w:contextualSpacing w:val="0"/>
      <w:jc w:val="right"/>
    </w:pPr>
    <w:r>
      <w:fldChar w:fldCharType="begin"/>
    </w:r>
    <w:r>
      <w:instrText>PAGE</w:instrText>
    </w:r>
    <w:r>
      <w:fldChar w:fldCharType="separate"/>
    </w:r>
    <w:r w:rsidR="0089789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1B792" w14:textId="77777777" w:rsidR="00897894" w:rsidRDefault="00897894">
      <w:pPr>
        <w:spacing w:after="0" w:line="240" w:lineRule="auto"/>
      </w:pPr>
      <w:r>
        <w:separator/>
      </w:r>
    </w:p>
  </w:footnote>
  <w:footnote w:type="continuationSeparator" w:id="0">
    <w:p w14:paraId="17DE69F8" w14:textId="77777777" w:rsidR="00897894" w:rsidRDefault="0089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50167" w14:textId="77777777" w:rsidR="00BD1CA4" w:rsidRDefault="00897894" w:rsidP="00A6374B">
    <w:pPr>
      <w:pStyle w:val="a4"/>
      <w:ind w:left="-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802F1"/>
    <w:multiLevelType w:val="hybridMultilevel"/>
    <w:tmpl w:val="A9F0C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B04C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525723"/>
    <w:multiLevelType w:val="hybridMultilevel"/>
    <w:tmpl w:val="2E224068"/>
    <w:lvl w:ilvl="0" w:tplc="67C43322">
      <w:numFmt w:val="bullet"/>
      <w:lvlText w:val="-"/>
      <w:lvlJc w:val="left"/>
      <w:pPr>
        <w:ind w:left="360" w:hanging="360"/>
      </w:pPr>
      <w:rPr>
        <w:rFonts w:ascii="Cambria" w:eastAsia="MS Mincho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12F27"/>
    <w:multiLevelType w:val="hybridMultilevel"/>
    <w:tmpl w:val="E92E13B4"/>
    <w:lvl w:ilvl="0" w:tplc="67C43322">
      <w:numFmt w:val="bullet"/>
      <w:lvlText w:val="-"/>
      <w:lvlJc w:val="left"/>
      <w:pPr>
        <w:ind w:left="360" w:hanging="360"/>
      </w:pPr>
      <w:rPr>
        <w:rFonts w:ascii="Cambria" w:eastAsia="MS Mincho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4C"/>
    <w:rsid w:val="000A7F87"/>
    <w:rsid w:val="0015439F"/>
    <w:rsid w:val="002B62ED"/>
    <w:rsid w:val="00386F3F"/>
    <w:rsid w:val="00437242"/>
    <w:rsid w:val="006B463B"/>
    <w:rsid w:val="0078354C"/>
    <w:rsid w:val="00795BC4"/>
    <w:rsid w:val="00897894"/>
    <w:rsid w:val="00901605"/>
    <w:rsid w:val="009837E2"/>
    <w:rsid w:val="00AB3BCB"/>
    <w:rsid w:val="00AE4583"/>
    <w:rsid w:val="00CD6E58"/>
    <w:rsid w:val="00D2310F"/>
    <w:rsid w:val="00D62043"/>
    <w:rsid w:val="00D85842"/>
    <w:rsid w:val="00E52349"/>
    <w:rsid w:val="00F068EB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39A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4C"/>
    <w:pPr>
      <w:spacing w:after="200" w:line="276" w:lineRule="auto"/>
    </w:pPr>
    <w:rPr>
      <w:rFonts w:ascii="Calibri" w:eastAsia="MS Mincho" w:hAnsi="Calibri" w:cs="Arial"/>
      <w:sz w:val="22"/>
      <w:szCs w:val="22"/>
      <w:lang w:val="en-GB" w:eastAsia="en-GB"/>
    </w:rPr>
  </w:style>
  <w:style w:type="paragraph" w:styleId="4">
    <w:name w:val="heading 4"/>
    <w:basedOn w:val="Normal1"/>
    <w:next w:val="Normal1"/>
    <w:link w:val="40"/>
    <w:qFormat/>
    <w:rsid w:val="0078354C"/>
    <w:pPr>
      <w:spacing w:before="300" w:after="0"/>
      <w:outlineLvl w:val="3"/>
    </w:pPr>
    <w:rPr>
      <w:smallCap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8354C"/>
    <w:rPr>
      <w:rFonts w:ascii="Times New Roman" w:eastAsia="Times New Roman" w:hAnsi="Times New Roman" w:cs="Times New Roman"/>
      <w:smallCaps/>
      <w:color w:val="365F91"/>
      <w:sz w:val="20"/>
      <w:szCs w:val="22"/>
      <w:lang w:val="en-GB" w:eastAsia="en-GB"/>
    </w:rPr>
  </w:style>
  <w:style w:type="paragraph" w:customStyle="1" w:styleId="Normal1">
    <w:name w:val="Normal1"/>
    <w:rsid w:val="0078354C"/>
    <w:pPr>
      <w:spacing w:before="200" w:after="200" w:line="276" w:lineRule="auto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en-GB" w:eastAsia="en-GB"/>
    </w:rPr>
  </w:style>
  <w:style w:type="character" w:styleId="a3">
    <w:name w:val="Hyperlink"/>
    <w:uiPriority w:val="99"/>
    <w:unhideWhenUsed/>
    <w:rsid w:val="0078354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54C"/>
    <w:rPr>
      <w:rFonts w:ascii="Calibri" w:eastAsia="MS Mincho" w:hAnsi="Calibri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arm-reduction.org/ru/news/coordinated-capacity-building-and-resources-communities-eeca-regional-platform-supported-globa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1276</Words>
  <Characters>7277</Characters>
  <Application>Microsoft Macintosh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8</cp:revision>
  <dcterms:created xsi:type="dcterms:W3CDTF">2016-01-25T06:46:00Z</dcterms:created>
  <dcterms:modified xsi:type="dcterms:W3CDTF">2016-02-04T15:20:00Z</dcterms:modified>
</cp:coreProperties>
</file>