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BFF17" w14:textId="289BA99D" w:rsidR="001B0B50" w:rsidRPr="004B79EA" w:rsidRDefault="00D610C8" w:rsidP="00BF6BC5">
      <w:pPr>
        <w:suppressAutoHyphens/>
        <w:rPr>
          <w:b/>
        </w:rPr>
      </w:pPr>
      <w:r>
        <w:rPr>
          <w:b/>
        </w:rPr>
        <w:t xml:space="preserve"> </w:t>
      </w:r>
    </w:p>
    <w:p w14:paraId="1535D8DE" w14:textId="77777777" w:rsidR="003620A3" w:rsidRPr="001B0B50" w:rsidRDefault="001B0B50" w:rsidP="003620A3">
      <w:pPr>
        <w:suppressAutoHyphens/>
        <w:jc w:val="center"/>
        <w:rPr>
          <w:b/>
          <w:lang w:val="ru-RU"/>
        </w:rPr>
      </w:pPr>
      <w:r w:rsidRPr="001B0B50">
        <w:rPr>
          <w:b/>
          <w:lang w:val="ru-RU"/>
        </w:rPr>
        <w:t>Техническое задание</w:t>
      </w:r>
      <w:r w:rsidR="00BF6BC5">
        <w:rPr>
          <w:b/>
          <w:lang w:val="ru-RU"/>
        </w:rPr>
        <w:t xml:space="preserve"> </w:t>
      </w:r>
    </w:p>
    <w:p w14:paraId="4DCD8960" w14:textId="77777777" w:rsidR="001B0B50" w:rsidRDefault="0012628D" w:rsidP="001B0B50">
      <w:pPr>
        <w:suppressAutoHyphens/>
        <w:jc w:val="center"/>
        <w:rPr>
          <w:lang w:val="ru-RU"/>
        </w:rPr>
      </w:pPr>
      <w:r>
        <w:rPr>
          <w:b/>
          <w:lang w:val="ru-RU"/>
        </w:rPr>
        <w:t>Эксперт по вопросам законодательства</w:t>
      </w:r>
    </w:p>
    <w:p w14:paraId="611C01B6" w14:textId="77777777" w:rsidR="001B0B50" w:rsidRDefault="001B0B50" w:rsidP="001B0B50">
      <w:pPr>
        <w:suppressAutoHyphens/>
        <w:jc w:val="center"/>
        <w:rPr>
          <w:lang w:val="ru-RU"/>
        </w:rPr>
      </w:pPr>
    </w:p>
    <w:p w14:paraId="0A7A9B28" w14:textId="77777777" w:rsidR="00B65228" w:rsidRPr="00C67EA0" w:rsidRDefault="00B65228" w:rsidP="00BF6BC5">
      <w:pPr>
        <w:pStyle w:val="af"/>
        <w:numPr>
          <w:ilvl w:val="0"/>
          <w:numId w:val="1"/>
        </w:numPr>
        <w:suppressAutoHyphens/>
        <w:jc w:val="both"/>
        <w:rPr>
          <w:b/>
          <w:lang w:val="ru-RU"/>
        </w:rPr>
      </w:pPr>
      <w:r w:rsidRPr="00C67EA0">
        <w:rPr>
          <w:b/>
          <w:lang w:val="ru-RU"/>
        </w:rPr>
        <w:t>Общие положения</w:t>
      </w:r>
    </w:p>
    <w:p w14:paraId="1C9F008F" w14:textId="77777777" w:rsidR="00232891" w:rsidRDefault="001B0B50" w:rsidP="00BF6BC5">
      <w:pPr>
        <w:suppressAutoHyphens/>
        <w:jc w:val="both"/>
        <w:rPr>
          <w:lang w:val="ru-RU"/>
        </w:rPr>
      </w:pPr>
      <w:r>
        <w:rPr>
          <w:lang w:val="ru-RU"/>
        </w:rPr>
        <w:t xml:space="preserve">Евразийская сеть людей, употребляющих наркотики совместно с Евразийской сетью снижения вреда объявляет конкурс на  </w:t>
      </w:r>
      <w:r w:rsidR="0012628D">
        <w:rPr>
          <w:lang w:val="ru-RU"/>
        </w:rPr>
        <w:t xml:space="preserve">позицию Эксперта по вопросам законодательства. </w:t>
      </w:r>
      <w:r>
        <w:rPr>
          <w:lang w:val="ru-RU"/>
        </w:rPr>
        <w:t>Конкурс объявляется в рамках проекта «</w:t>
      </w:r>
      <w:r w:rsidRPr="007A6AA8">
        <w:rPr>
          <w:bCs/>
          <w:color w:val="000000" w:themeColor="text1"/>
          <w:lang w:val="ru-RU"/>
        </w:rPr>
        <w:t>Поддержка усилий гражданского общества в адвокации за критически важные факторы в сфере профилактики ВИЧ среди людей, употребляющих наркотики</w:t>
      </w:r>
      <w:r>
        <w:rPr>
          <w:lang w:val="ru-RU"/>
        </w:rPr>
        <w:t>»,</w:t>
      </w:r>
      <w:r w:rsidR="00944FBC">
        <w:rPr>
          <w:lang w:val="ru-RU"/>
        </w:rPr>
        <w:t xml:space="preserve"> который финансируется </w:t>
      </w:r>
      <w:r w:rsidR="00FA625A">
        <w:rPr>
          <w:lang w:val="ru-RU"/>
        </w:rPr>
        <w:t xml:space="preserve">Фонда поддержки сетей гражданского общества имени </w:t>
      </w:r>
      <w:r w:rsidR="00F97C09">
        <w:rPr>
          <w:lang w:val="ru-RU"/>
        </w:rPr>
        <w:t xml:space="preserve">Роберта </w:t>
      </w:r>
      <w:proofErr w:type="spellStart"/>
      <w:r w:rsidR="00F97C09">
        <w:rPr>
          <w:lang w:val="ru-RU"/>
        </w:rPr>
        <w:t>Карра</w:t>
      </w:r>
      <w:proofErr w:type="spellEnd"/>
      <w:r w:rsidR="00F97C09">
        <w:rPr>
          <w:lang w:val="ru-RU"/>
        </w:rPr>
        <w:t>.</w:t>
      </w:r>
    </w:p>
    <w:p w14:paraId="1AE53C2D" w14:textId="77777777" w:rsidR="00232891" w:rsidRDefault="00232891" w:rsidP="00BF6BC5">
      <w:pPr>
        <w:suppressAutoHyphens/>
        <w:jc w:val="both"/>
        <w:rPr>
          <w:lang w:val="ru-RU"/>
        </w:rPr>
      </w:pPr>
    </w:p>
    <w:p w14:paraId="67425619" w14:textId="77777777" w:rsidR="001B0B50" w:rsidRDefault="0012628D" w:rsidP="00BF6BC5">
      <w:pPr>
        <w:suppressAutoHyphens/>
        <w:jc w:val="both"/>
        <w:rPr>
          <w:lang w:val="ru-RU"/>
        </w:rPr>
      </w:pPr>
      <w:r w:rsidRPr="00D610C8">
        <w:rPr>
          <w:lang w:val="ru-RU"/>
        </w:rPr>
        <w:t xml:space="preserve">Компонент проекта, где будет задействован эксперт, </w:t>
      </w:r>
      <w:r w:rsidR="00F97C09" w:rsidRPr="00D610C8">
        <w:rPr>
          <w:lang w:val="ru-RU"/>
        </w:rPr>
        <w:t xml:space="preserve">направлен на развитие возможностей сообщества в сфере защиты своих прав, выявление системных нарушений прав и </w:t>
      </w:r>
      <w:proofErr w:type="spellStart"/>
      <w:r w:rsidR="00F97C09" w:rsidRPr="00D610C8">
        <w:rPr>
          <w:lang w:val="ru-RU"/>
        </w:rPr>
        <w:t>адвокацию</w:t>
      </w:r>
      <w:proofErr w:type="spellEnd"/>
      <w:r w:rsidR="00F97C09" w:rsidRPr="00D610C8">
        <w:rPr>
          <w:lang w:val="ru-RU"/>
        </w:rPr>
        <w:t xml:space="preserve"> на уровне стран и региона в целом. </w:t>
      </w:r>
      <w:r w:rsidR="007F6354" w:rsidRPr="00D610C8">
        <w:rPr>
          <w:lang w:val="ru-RU"/>
        </w:rPr>
        <w:t>Все действия проекта будут направлены на выявление и преодоление законодательных барьеров, которые препятствуют улучшению качества жизни людей, употребляющих наркотики, препятствуют  доступу к необходимым услугам.</w:t>
      </w:r>
      <w:r w:rsidR="00FA625A">
        <w:rPr>
          <w:lang w:val="ru-RU"/>
        </w:rPr>
        <w:t xml:space="preserve"> Проект реализуется в восьми странах региона ВЕЦА: России, Грузии, Молдове, Беларуси, Казахстане,  Узбекистане, </w:t>
      </w:r>
      <w:proofErr w:type="spellStart"/>
      <w:r w:rsidR="00FA625A">
        <w:rPr>
          <w:lang w:val="ru-RU"/>
        </w:rPr>
        <w:t>Кырзызстане</w:t>
      </w:r>
      <w:proofErr w:type="spellEnd"/>
      <w:r w:rsidR="00FA625A">
        <w:rPr>
          <w:lang w:val="ru-RU"/>
        </w:rPr>
        <w:t xml:space="preserve">  и Украине.</w:t>
      </w:r>
    </w:p>
    <w:p w14:paraId="76EDEF6B" w14:textId="77777777" w:rsidR="001B0B50" w:rsidRDefault="001B0B50" w:rsidP="00BF6BC5">
      <w:pPr>
        <w:suppressAutoHyphens/>
        <w:jc w:val="both"/>
        <w:rPr>
          <w:lang w:val="ru-RU"/>
        </w:rPr>
      </w:pPr>
    </w:p>
    <w:p w14:paraId="2106E31E" w14:textId="77777777" w:rsidR="00642C94" w:rsidRDefault="007F6354" w:rsidP="00BF6BC5">
      <w:pPr>
        <w:suppressAutoHyphens/>
        <w:jc w:val="both"/>
        <w:rPr>
          <w:rStyle w:val="a3"/>
          <w:lang w:val="ru-RU"/>
        </w:rPr>
      </w:pPr>
      <w:r>
        <w:rPr>
          <w:lang w:val="ru-RU"/>
        </w:rPr>
        <w:t xml:space="preserve">Партнерами ЕСЛУН в проекте являются </w:t>
      </w:r>
      <w:r w:rsidRPr="00B615C2">
        <w:rPr>
          <w:lang w:val="ru-RU"/>
        </w:rPr>
        <w:t>Евразийская сеть снижения вреда (</w:t>
      </w:r>
      <w:hyperlink r:id="rId7" w:history="1">
        <w:r w:rsidRPr="00B615C2">
          <w:rPr>
            <w:rStyle w:val="a3"/>
            <w:lang w:val="ru-RU"/>
          </w:rPr>
          <w:t>ЕССВ</w:t>
        </w:r>
      </w:hyperlink>
      <w:r w:rsidRPr="00B615C2">
        <w:rPr>
          <w:lang w:val="ru-RU"/>
        </w:rPr>
        <w:t>), Европейская сеть людей, употребляющих наркотики (</w:t>
      </w:r>
      <w:proofErr w:type="spellStart"/>
      <w:r w:rsidRPr="00B615C2">
        <w:rPr>
          <w:lang w:val="ru-RU"/>
        </w:rPr>
        <w:t>EuroNPUD</w:t>
      </w:r>
      <w:proofErr w:type="spellEnd"/>
      <w:r w:rsidRPr="00B615C2">
        <w:rPr>
          <w:lang w:val="ru-RU"/>
        </w:rPr>
        <w:t>), Ассоциация снижения вреда Ближнего Востока и Северной Африки (</w:t>
      </w:r>
      <w:hyperlink r:id="rId8" w:history="1">
        <w:r w:rsidRPr="00B615C2">
          <w:rPr>
            <w:rStyle w:val="a3"/>
            <w:lang w:val="ru-RU"/>
          </w:rPr>
          <w:t>MENAHRA</w:t>
        </w:r>
      </w:hyperlink>
      <w:r w:rsidRPr="00B615C2">
        <w:rPr>
          <w:lang w:val="ru-RU"/>
        </w:rPr>
        <w:t xml:space="preserve">), </w:t>
      </w:r>
      <w:proofErr w:type="spellStart"/>
      <w:r w:rsidRPr="00B615C2">
        <w:rPr>
          <w:lang w:val="ru-RU"/>
        </w:rPr>
        <w:t>Harm</w:t>
      </w:r>
      <w:proofErr w:type="spellEnd"/>
      <w:r w:rsidRPr="00B615C2">
        <w:rPr>
          <w:lang w:val="ru-RU"/>
        </w:rPr>
        <w:t xml:space="preserve"> </w:t>
      </w:r>
      <w:proofErr w:type="spellStart"/>
      <w:r w:rsidRPr="00B615C2">
        <w:rPr>
          <w:lang w:val="ru-RU"/>
        </w:rPr>
        <w:t>Reduction</w:t>
      </w:r>
      <w:proofErr w:type="spellEnd"/>
      <w:r w:rsidRPr="00B615C2">
        <w:rPr>
          <w:lang w:val="ru-RU"/>
        </w:rPr>
        <w:t xml:space="preserve"> </w:t>
      </w:r>
      <w:proofErr w:type="spellStart"/>
      <w:r w:rsidRPr="00B615C2">
        <w:rPr>
          <w:lang w:val="ru-RU"/>
        </w:rPr>
        <w:t>International</w:t>
      </w:r>
      <w:proofErr w:type="spellEnd"/>
      <w:r>
        <w:rPr>
          <w:lang w:val="ru-RU"/>
        </w:rPr>
        <w:t xml:space="preserve"> (</w:t>
      </w:r>
      <w:hyperlink r:id="rId9" w:history="1">
        <w:r w:rsidRPr="00B615C2">
          <w:rPr>
            <w:rStyle w:val="a3"/>
            <w:lang w:val="ru-RU"/>
          </w:rPr>
          <w:t>HRI</w:t>
        </w:r>
      </w:hyperlink>
      <w:r>
        <w:rPr>
          <w:lang w:val="ru-RU"/>
        </w:rPr>
        <w:t>)</w:t>
      </w:r>
      <w:r w:rsidRPr="00B615C2">
        <w:rPr>
          <w:lang w:val="ru-RU"/>
        </w:rPr>
        <w:t xml:space="preserve">, </w:t>
      </w:r>
      <w:hyperlink r:id="rId10" w:history="1">
        <w:proofErr w:type="spellStart"/>
        <w:r w:rsidRPr="00B615C2">
          <w:rPr>
            <w:rStyle w:val="a3"/>
            <w:lang w:val="ru-RU"/>
          </w:rPr>
          <w:t>Youth</w:t>
        </w:r>
        <w:proofErr w:type="spellEnd"/>
        <w:r w:rsidRPr="00B615C2">
          <w:rPr>
            <w:rStyle w:val="a3"/>
            <w:lang w:val="ru-RU"/>
          </w:rPr>
          <w:t xml:space="preserve"> RISE</w:t>
        </w:r>
      </w:hyperlink>
      <w:r>
        <w:rPr>
          <w:rStyle w:val="a3"/>
          <w:lang w:val="ru-RU"/>
        </w:rPr>
        <w:t>.</w:t>
      </w:r>
    </w:p>
    <w:p w14:paraId="2043CA7F" w14:textId="77777777" w:rsidR="00642C94" w:rsidRDefault="00642C94" w:rsidP="00BF6BC5">
      <w:pPr>
        <w:suppressAutoHyphens/>
        <w:jc w:val="both"/>
        <w:rPr>
          <w:rStyle w:val="a3"/>
          <w:u w:val="none"/>
          <w:lang w:val="ru-RU"/>
        </w:rPr>
      </w:pPr>
    </w:p>
    <w:p w14:paraId="63BC2062" w14:textId="77777777" w:rsidR="00642C94" w:rsidRDefault="00642C94" w:rsidP="00BF6BC5">
      <w:pPr>
        <w:suppressAutoHyphens/>
        <w:jc w:val="both"/>
        <w:rPr>
          <w:rStyle w:val="a3"/>
          <w:u w:val="none"/>
          <w:lang w:val="ru-RU"/>
        </w:rPr>
      </w:pPr>
      <w:r>
        <w:rPr>
          <w:rStyle w:val="a3"/>
          <w:u w:val="none"/>
          <w:lang w:val="ru-RU"/>
        </w:rPr>
        <w:t>У ЕСЛУН есть две главные задачи:</w:t>
      </w:r>
    </w:p>
    <w:p w14:paraId="43333CEC" w14:textId="77777777" w:rsidR="00642C94" w:rsidRDefault="00642C94" w:rsidP="00BF6BC5">
      <w:pPr>
        <w:suppressAutoHyphens/>
        <w:jc w:val="both"/>
        <w:rPr>
          <w:rStyle w:val="a3"/>
          <w:u w:val="none"/>
          <w:lang w:val="ru-RU"/>
        </w:rPr>
      </w:pPr>
      <w:r>
        <w:rPr>
          <w:rStyle w:val="a3"/>
          <w:u w:val="none"/>
          <w:lang w:val="ru-RU"/>
        </w:rPr>
        <w:t>- добиваться реформ бюджетов и законов регламентирующих снижение вреда, и изменений наркополитики</w:t>
      </w:r>
    </w:p>
    <w:p w14:paraId="1FB5041A" w14:textId="77777777" w:rsidR="00642C94" w:rsidRDefault="00642C94" w:rsidP="00BF6BC5">
      <w:pPr>
        <w:suppressAutoHyphens/>
        <w:jc w:val="both"/>
        <w:rPr>
          <w:rStyle w:val="a3"/>
          <w:u w:val="none"/>
          <w:lang w:val="ru-RU"/>
        </w:rPr>
      </w:pPr>
      <w:r>
        <w:rPr>
          <w:rStyle w:val="a3"/>
          <w:u w:val="none"/>
          <w:lang w:val="ru-RU"/>
        </w:rPr>
        <w:t>- укреплять готовность ЛУН отстаивать свои права</w:t>
      </w:r>
      <w:r w:rsidR="00F97C09">
        <w:rPr>
          <w:rStyle w:val="a3"/>
          <w:u w:val="none"/>
          <w:lang w:val="ru-RU"/>
        </w:rPr>
        <w:t xml:space="preserve">, </w:t>
      </w:r>
      <w:r>
        <w:rPr>
          <w:rStyle w:val="a3"/>
          <w:u w:val="none"/>
          <w:lang w:val="ru-RU"/>
        </w:rPr>
        <w:t>повышать правовую грамотность</w:t>
      </w:r>
      <w:r w:rsidR="00F97C09">
        <w:rPr>
          <w:rStyle w:val="a3"/>
          <w:u w:val="none"/>
          <w:lang w:val="ru-RU"/>
        </w:rPr>
        <w:t xml:space="preserve"> сообщества</w:t>
      </w:r>
      <w:r>
        <w:rPr>
          <w:rStyle w:val="a3"/>
          <w:u w:val="none"/>
          <w:lang w:val="ru-RU"/>
        </w:rPr>
        <w:t xml:space="preserve"> </w:t>
      </w:r>
    </w:p>
    <w:p w14:paraId="7E6B0F2A" w14:textId="77777777" w:rsidR="00642C94" w:rsidRDefault="00642C94" w:rsidP="00BF6BC5">
      <w:pPr>
        <w:suppressAutoHyphens/>
        <w:jc w:val="both"/>
        <w:rPr>
          <w:rStyle w:val="a3"/>
          <w:u w:val="none"/>
          <w:lang w:val="ru-RU"/>
        </w:rPr>
      </w:pPr>
    </w:p>
    <w:p w14:paraId="6C31C786" w14:textId="77777777" w:rsidR="002B64B0" w:rsidRDefault="007F6354" w:rsidP="00BF6BC5">
      <w:pPr>
        <w:suppressAutoHyphens/>
        <w:jc w:val="both"/>
        <w:rPr>
          <w:rStyle w:val="a3"/>
          <w:color w:val="B758D6" w:themeColor="accent6" w:themeTint="99"/>
          <w:u w:val="none"/>
          <w:lang w:val="ru-RU"/>
        </w:rPr>
      </w:pPr>
      <w:r w:rsidRPr="007F6354">
        <w:rPr>
          <w:rStyle w:val="a3"/>
          <w:u w:val="none"/>
          <w:lang w:val="ru-RU"/>
        </w:rPr>
        <w:t xml:space="preserve">Подробную информацию о проекте можно найти </w:t>
      </w:r>
      <w:hyperlink r:id="rId11" w:history="1">
        <w:r w:rsidR="002B64B0" w:rsidRPr="002B64B0">
          <w:rPr>
            <w:rStyle w:val="a3"/>
            <w:color w:val="B758D6" w:themeColor="accent6" w:themeTint="99"/>
            <w:lang w:val="ru-RU"/>
          </w:rPr>
          <w:t>здесь</w:t>
        </w:r>
      </w:hyperlink>
      <w:r w:rsidR="002B64B0" w:rsidRPr="002B64B0">
        <w:rPr>
          <w:rStyle w:val="a3"/>
          <w:color w:val="B758D6" w:themeColor="accent6" w:themeTint="99"/>
          <w:u w:val="none"/>
          <w:lang w:val="ru-RU"/>
        </w:rPr>
        <w:t>.</w:t>
      </w:r>
    </w:p>
    <w:p w14:paraId="4CC056E4" w14:textId="77777777" w:rsidR="00582527" w:rsidRDefault="00582527" w:rsidP="00BF6BC5">
      <w:pPr>
        <w:suppressAutoHyphens/>
        <w:jc w:val="both"/>
        <w:rPr>
          <w:rStyle w:val="a3"/>
          <w:color w:val="B758D6" w:themeColor="accent6" w:themeTint="99"/>
          <w:u w:val="none"/>
          <w:lang w:val="ru-RU"/>
        </w:rPr>
      </w:pPr>
    </w:p>
    <w:p w14:paraId="229E7C93" w14:textId="6D2DFDBC" w:rsidR="007F6354" w:rsidRPr="007F6354" w:rsidRDefault="007F6354" w:rsidP="00BF6BC5">
      <w:pPr>
        <w:suppressAutoHyphens/>
        <w:jc w:val="both"/>
        <w:rPr>
          <w:lang w:val="ru-RU"/>
        </w:rPr>
      </w:pPr>
    </w:p>
    <w:p w14:paraId="351DE021" w14:textId="77777777" w:rsidR="00C32E3A" w:rsidRPr="00C32E3A" w:rsidRDefault="00B65228" w:rsidP="00BF6BC5">
      <w:pPr>
        <w:pStyle w:val="af"/>
        <w:numPr>
          <w:ilvl w:val="0"/>
          <w:numId w:val="1"/>
        </w:numPr>
        <w:suppressAutoHyphens/>
        <w:jc w:val="both"/>
        <w:rPr>
          <w:b/>
          <w:lang w:val="ru-RU"/>
        </w:rPr>
      </w:pPr>
      <w:r w:rsidRPr="00C67EA0">
        <w:rPr>
          <w:b/>
          <w:lang w:val="ru-RU"/>
        </w:rPr>
        <w:t xml:space="preserve">Задачи </w:t>
      </w:r>
      <w:r w:rsidR="0012628D">
        <w:rPr>
          <w:b/>
          <w:lang w:val="ru-RU"/>
        </w:rPr>
        <w:t>эксперта по законодательству</w:t>
      </w:r>
    </w:p>
    <w:p w14:paraId="562C2BD4" w14:textId="77777777" w:rsidR="00C32E3A" w:rsidRPr="001658BB" w:rsidRDefault="00C32E3A" w:rsidP="00BF6BC5">
      <w:pPr>
        <w:pStyle w:val="af"/>
        <w:numPr>
          <w:ilvl w:val="1"/>
          <w:numId w:val="1"/>
        </w:numPr>
        <w:suppressAutoHyphens/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r w:rsidR="0012628D">
        <w:rPr>
          <w:lang w:val="ru-RU"/>
        </w:rPr>
        <w:t>В странах, где работают уличные юристы</w:t>
      </w:r>
      <w:r w:rsidR="001658BB">
        <w:rPr>
          <w:lang w:val="ru-RU"/>
        </w:rPr>
        <w:t xml:space="preserve"> </w:t>
      </w:r>
      <w:r w:rsidR="0012628D">
        <w:rPr>
          <w:lang w:val="ru-RU"/>
        </w:rPr>
        <w:t>ЕСЛУН,</w:t>
      </w:r>
      <w:r w:rsidR="001658BB">
        <w:rPr>
          <w:lang w:val="ru-RU"/>
        </w:rPr>
        <w:t xml:space="preserve"> (см. Выше описание проекта)</w:t>
      </w:r>
      <w:r w:rsidR="0012628D">
        <w:rPr>
          <w:lang w:val="ru-RU"/>
        </w:rPr>
        <w:t xml:space="preserve"> </w:t>
      </w:r>
      <w:r w:rsidR="002E2448" w:rsidRPr="002E2448">
        <w:rPr>
          <w:lang w:val="ru-RU"/>
        </w:rPr>
        <w:t>провести анализ законодательной базы в той ее части, которая касается проблем, обозначенных уличными юристами на основании отчетов координатора УЮ и специалиста по адвокации</w:t>
      </w:r>
      <w:r w:rsidR="002E2448">
        <w:rPr>
          <w:lang w:val="ru-RU"/>
        </w:rPr>
        <w:t xml:space="preserve"> ЕСЛУН</w:t>
      </w:r>
      <w:r w:rsidR="002E2448" w:rsidRPr="002E2448">
        <w:rPr>
          <w:lang w:val="ru-RU"/>
        </w:rPr>
        <w:t>, как приоритетные. Дать рекомендации относительно возможности изменений, и стратегий адвокации для стран</w:t>
      </w:r>
      <w:r w:rsidR="002E2448">
        <w:rPr>
          <w:lang w:val="ru-RU"/>
        </w:rPr>
        <w:t xml:space="preserve"> отдельно</w:t>
      </w:r>
      <w:r w:rsidR="002E2448" w:rsidRPr="002E2448">
        <w:rPr>
          <w:lang w:val="ru-RU"/>
        </w:rPr>
        <w:t xml:space="preserve"> и региона в целом.</w:t>
      </w:r>
    </w:p>
    <w:p w14:paraId="6392B8B9" w14:textId="72C8ABCF" w:rsidR="00D610C8" w:rsidRPr="00D610C8" w:rsidRDefault="00947D76" w:rsidP="00BF6BC5">
      <w:pPr>
        <w:pStyle w:val="af"/>
        <w:numPr>
          <w:ilvl w:val="1"/>
          <w:numId w:val="1"/>
        </w:numPr>
        <w:suppressAutoHyphens/>
        <w:jc w:val="both"/>
        <w:rPr>
          <w:b/>
          <w:lang w:val="ru-RU"/>
        </w:rPr>
      </w:pPr>
      <w:r>
        <w:rPr>
          <w:lang w:val="ru-RU"/>
        </w:rPr>
        <w:t xml:space="preserve"> Провести анализ юридических кейсов, собранных уличными юристами, подготовить аргументы для адвокации изменений на страновом уровне.</w:t>
      </w:r>
      <w:r w:rsidR="00FE2E53">
        <w:rPr>
          <w:lang w:val="ru-RU"/>
        </w:rPr>
        <w:t xml:space="preserve"> Кейсы собираются </w:t>
      </w:r>
      <w:r w:rsidR="00D610C8">
        <w:rPr>
          <w:lang w:val="ru-RU"/>
        </w:rPr>
        <w:t xml:space="preserve">согласно двум выбранным направлениям: криминализация употребления наркотиков и доступ </w:t>
      </w:r>
      <w:r w:rsidR="00FE2E53">
        <w:rPr>
          <w:lang w:val="ru-RU"/>
        </w:rPr>
        <w:t xml:space="preserve">лечению (ОЗТ, АРВТ, ТБ и другие) </w:t>
      </w:r>
      <w:r w:rsidR="00FE2E53">
        <w:rPr>
          <w:lang w:val="ru-RU"/>
        </w:rPr>
        <w:lastRenderedPageBreak/>
        <w:t>Документирование ведется в том числе с помощью видео интервью. Все материалы будут предоставлены координатором Уличных Юристов.</w:t>
      </w:r>
    </w:p>
    <w:p w14:paraId="779A35AF" w14:textId="0EC58C8B" w:rsidR="00947D76" w:rsidRPr="00D610C8" w:rsidRDefault="00947D76" w:rsidP="00D610C8">
      <w:pPr>
        <w:suppressAutoHyphens/>
        <w:jc w:val="both"/>
        <w:rPr>
          <w:b/>
          <w:lang w:val="ru-RU"/>
        </w:rPr>
      </w:pPr>
      <w:r w:rsidRPr="00D610C8">
        <w:rPr>
          <w:lang w:val="ru-RU"/>
        </w:rPr>
        <w:t xml:space="preserve"> </w:t>
      </w:r>
    </w:p>
    <w:p w14:paraId="70FB066A" w14:textId="77777777" w:rsidR="00AA57D8" w:rsidRDefault="00C32E3A" w:rsidP="00BF6BC5">
      <w:pPr>
        <w:pStyle w:val="af"/>
        <w:numPr>
          <w:ilvl w:val="1"/>
          <w:numId w:val="1"/>
        </w:numPr>
        <w:suppressAutoHyphens/>
        <w:jc w:val="both"/>
        <w:rPr>
          <w:lang w:val="ru-RU"/>
        </w:rPr>
      </w:pPr>
      <w:r w:rsidRPr="00C32E3A">
        <w:rPr>
          <w:lang w:val="ru-RU"/>
        </w:rPr>
        <w:t xml:space="preserve"> </w:t>
      </w:r>
      <w:r w:rsidR="00D70BF3">
        <w:rPr>
          <w:lang w:val="ru-RU"/>
        </w:rPr>
        <w:t>Проанализировать проблемы</w:t>
      </w:r>
      <w:r w:rsidR="0012628D">
        <w:rPr>
          <w:lang w:val="ru-RU"/>
        </w:rPr>
        <w:t>, выя</w:t>
      </w:r>
      <w:r w:rsidR="00153837">
        <w:rPr>
          <w:lang w:val="ru-RU"/>
        </w:rPr>
        <w:t>вленные уличными юристами</w:t>
      </w:r>
      <w:r w:rsidR="0012628D">
        <w:rPr>
          <w:lang w:val="ru-RU"/>
        </w:rPr>
        <w:t xml:space="preserve"> с</w:t>
      </w:r>
      <w:r w:rsidR="00970124">
        <w:rPr>
          <w:lang w:val="ru-RU"/>
        </w:rPr>
        <w:t>тран</w:t>
      </w:r>
      <w:r w:rsidR="00153837">
        <w:rPr>
          <w:lang w:val="ru-RU"/>
        </w:rPr>
        <w:t xml:space="preserve"> участвующих в проекте (8 стран список ниже)  с целью выявить</w:t>
      </w:r>
      <w:r w:rsidR="00D70BF3">
        <w:rPr>
          <w:lang w:val="ru-RU"/>
        </w:rPr>
        <w:t xml:space="preserve"> законодательные барьеры</w:t>
      </w:r>
      <w:r w:rsidR="00153837">
        <w:rPr>
          <w:lang w:val="ru-RU"/>
        </w:rPr>
        <w:t xml:space="preserve">, </w:t>
      </w:r>
      <w:r w:rsidR="00D70BF3">
        <w:rPr>
          <w:lang w:val="ru-RU"/>
        </w:rPr>
        <w:t xml:space="preserve">которые необходимо преодолеть для улучшения качества жизни ЛУН и реализации их прав. </w:t>
      </w:r>
    </w:p>
    <w:p w14:paraId="720A7A53" w14:textId="518B1946" w:rsidR="00C32E3A" w:rsidRDefault="00AA57D8" w:rsidP="00BF6BC5">
      <w:pPr>
        <w:pStyle w:val="af"/>
        <w:numPr>
          <w:ilvl w:val="1"/>
          <w:numId w:val="1"/>
        </w:numPr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 w:rsidR="00D70BF3">
        <w:rPr>
          <w:lang w:val="ru-RU"/>
        </w:rPr>
        <w:t>По каждому из направлений, выбранных УЮ для документирования выявить и обосновать негативное влияние действующих законов и правоприменительных практик на жизненные сферы ЛУН и их окружения, доступ к медицинск</w:t>
      </w:r>
      <w:r>
        <w:rPr>
          <w:lang w:val="ru-RU"/>
        </w:rPr>
        <w:t xml:space="preserve">им услугам, распространению ВИЧ </w:t>
      </w:r>
      <w:r w:rsidR="00D70BF3">
        <w:rPr>
          <w:lang w:val="ru-RU"/>
        </w:rPr>
        <w:t xml:space="preserve">и </w:t>
      </w:r>
      <w:r>
        <w:rPr>
          <w:lang w:val="ru-RU"/>
        </w:rPr>
        <w:t>дать оценку применяемым законам с точки зрения достижения целей их применения .</w:t>
      </w:r>
    </w:p>
    <w:p w14:paraId="1703B6D2" w14:textId="20804568" w:rsidR="00C32E3A" w:rsidRDefault="00D6123B" w:rsidP="00BF6BC5">
      <w:pPr>
        <w:pStyle w:val="af"/>
        <w:numPr>
          <w:ilvl w:val="1"/>
          <w:numId w:val="1"/>
        </w:numPr>
        <w:suppressAutoHyphens/>
        <w:jc w:val="both"/>
        <w:rPr>
          <w:lang w:val="ru-RU"/>
        </w:rPr>
      </w:pPr>
      <w:r>
        <w:rPr>
          <w:lang w:val="ru-RU"/>
        </w:rPr>
        <w:t xml:space="preserve"> На мероприятия которые будут проходить в регионе</w:t>
      </w:r>
      <w:r w:rsidR="00E83E84">
        <w:rPr>
          <w:lang w:val="ru-RU"/>
        </w:rPr>
        <w:t>,</w:t>
      </w:r>
      <w:r>
        <w:rPr>
          <w:lang w:val="ru-RU"/>
        </w:rPr>
        <w:t xml:space="preserve"> </w:t>
      </w:r>
      <w:r w:rsidR="008160D9">
        <w:rPr>
          <w:lang w:val="ru-RU"/>
        </w:rPr>
        <w:t xml:space="preserve">где могут быть подняты вопросы, выявленные уличными юристами, </w:t>
      </w:r>
      <w:r w:rsidR="00E83E84">
        <w:rPr>
          <w:lang w:val="ru-RU"/>
        </w:rPr>
        <w:t>помочь</w:t>
      </w:r>
      <w:r w:rsidR="008160D9">
        <w:rPr>
          <w:lang w:val="ru-RU"/>
        </w:rPr>
        <w:t xml:space="preserve"> под</w:t>
      </w:r>
      <w:r>
        <w:rPr>
          <w:lang w:val="ru-RU"/>
        </w:rPr>
        <w:t>го</w:t>
      </w:r>
      <w:r w:rsidR="008160D9">
        <w:rPr>
          <w:lang w:val="ru-RU"/>
        </w:rPr>
        <w:t xml:space="preserve">товить выступления на этих мероприятиях от лица ЛУН. </w:t>
      </w:r>
      <w:r w:rsidR="00E83E84">
        <w:rPr>
          <w:lang w:val="ru-RU"/>
        </w:rPr>
        <w:t>(</w:t>
      </w:r>
      <w:r>
        <w:rPr>
          <w:lang w:val="ru-RU"/>
        </w:rPr>
        <w:t>Задача коммуникация с ЕССВ</w:t>
      </w:r>
      <w:r w:rsidR="00E83E84">
        <w:rPr>
          <w:lang w:val="ru-RU"/>
        </w:rPr>
        <w:t>, секретариатом ЕСЛУН</w:t>
      </w:r>
      <w:r>
        <w:rPr>
          <w:lang w:val="ru-RU"/>
        </w:rPr>
        <w:t>)</w:t>
      </w:r>
    </w:p>
    <w:p w14:paraId="048942BA" w14:textId="6D721ED6" w:rsidR="001658BB" w:rsidRDefault="00FB30DF" w:rsidP="00BF6BC5">
      <w:pPr>
        <w:pStyle w:val="af"/>
        <w:numPr>
          <w:ilvl w:val="1"/>
          <w:numId w:val="1"/>
        </w:numPr>
        <w:suppressAutoHyphens/>
        <w:jc w:val="both"/>
        <w:rPr>
          <w:lang w:val="ru-RU"/>
        </w:rPr>
      </w:pPr>
      <w:r>
        <w:rPr>
          <w:lang w:val="ru-RU"/>
        </w:rPr>
        <w:t xml:space="preserve"> Один раз в месяц </w:t>
      </w:r>
      <w:r w:rsidR="00D6123B">
        <w:rPr>
          <w:lang w:val="ru-RU"/>
        </w:rPr>
        <w:t xml:space="preserve">совместно с координаторами УЮ и специалистом по адвокации </w:t>
      </w:r>
      <w:r>
        <w:rPr>
          <w:lang w:val="ru-RU"/>
        </w:rPr>
        <w:t xml:space="preserve">проводить </w:t>
      </w:r>
      <w:proofErr w:type="spellStart"/>
      <w:r>
        <w:rPr>
          <w:lang w:val="ru-RU"/>
        </w:rPr>
        <w:t>вебинары</w:t>
      </w:r>
      <w:proofErr w:type="spellEnd"/>
      <w:r>
        <w:rPr>
          <w:lang w:val="ru-RU"/>
        </w:rPr>
        <w:t xml:space="preserve">, где консультировать уличных юристов и представителей </w:t>
      </w:r>
      <w:proofErr w:type="spellStart"/>
      <w:r>
        <w:rPr>
          <w:lang w:val="ru-RU"/>
        </w:rPr>
        <w:t>ССМов</w:t>
      </w:r>
      <w:proofErr w:type="spellEnd"/>
      <w:r w:rsidR="00D6123B">
        <w:rPr>
          <w:lang w:val="ru-RU"/>
        </w:rPr>
        <w:t xml:space="preserve"> по текущим рабочим вопросам и давать рекомендации исходя из предоставляемых УЮ кейсов с учетом общей стратегии. (см. Таблица выбранных тем документирования). </w:t>
      </w:r>
    </w:p>
    <w:p w14:paraId="20D18209" w14:textId="238D54A1" w:rsidR="00FB30DF" w:rsidRDefault="001658BB" w:rsidP="00BF6BC5">
      <w:pPr>
        <w:pStyle w:val="af"/>
        <w:numPr>
          <w:ilvl w:val="1"/>
          <w:numId w:val="1"/>
        </w:numPr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 w:rsidR="002C6777">
        <w:rPr>
          <w:lang w:val="ru-RU"/>
        </w:rPr>
        <w:t xml:space="preserve">При необходимости </w:t>
      </w:r>
      <w:r w:rsidR="00153837">
        <w:rPr>
          <w:lang w:val="ru-RU"/>
        </w:rPr>
        <w:t>давать консультации по ведении сложных кейсов, если таковые возникнут.</w:t>
      </w:r>
      <w:r w:rsidR="002C6777">
        <w:rPr>
          <w:lang w:val="ru-RU"/>
        </w:rPr>
        <w:t xml:space="preserve"> </w:t>
      </w:r>
    </w:p>
    <w:p w14:paraId="20764A0B" w14:textId="0340AF53" w:rsidR="00BC3BF9" w:rsidRDefault="008160D9" w:rsidP="00BF6BC5">
      <w:pPr>
        <w:pStyle w:val="af"/>
        <w:numPr>
          <w:ilvl w:val="1"/>
          <w:numId w:val="1"/>
        </w:numPr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 w:rsidR="00D610C8">
        <w:rPr>
          <w:lang w:val="ru-RU"/>
        </w:rPr>
        <w:t>1 сентября</w:t>
      </w:r>
      <w:r w:rsidR="00D92ECA">
        <w:rPr>
          <w:lang w:val="ru-RU"/>
        </w:rPr>
        <w:t xml:space="preserve"> – подготовить региональный обзор, включающий в себя </w:t>
      </w:r>
      <w:r w:rsidR="00153837">
        <w:rPr>
          <w:lang w:val="ru-RU"/>
        </w:rPr>
        <w:t>влияние</w:t>
      </w:r>
      <w:r w:rsidR="00D92ECA">
        <w:rPr>
          <w:lang w:val="ru-RU"/>
        </w:rPr>
        <w:t xml:space="preserve"> репрессивной наркополитики </w:t>
      </w:r>
      <w:r w:rsidR="00153837">
        <w:rPr>
          <w:lang w:val="ru-RU"/>
        </w:rPr>
        <w:t xml:space="preserve">на </w:t>
      </w:r>
      <w:r w:rsidR="00D92ECA">
        <w:rPr>
          <w:lang w:val="ru-RU"/>
        </w:rPr>
        <w:t xml:space="preserve"> доступ к обезболиванию абстинентного синдрома при лечении соматических заболеваний в стационарах), </w:t>
      </w:r>
      <w:bookmarkStart w:id="0" w:name="_GoBack"/>
      <w:r w:rsidR="00D92ECA">
        <w:rPr>
          <w:lang w:val="ru-RU"/>
        </w:rPr>
        <w:t>пути решения и необходимую ресурсную поддержку</w:t>
      </w:r>
      <w:r w:rsidR="00D610C8">
        <w:rPr>
          <w:lang w:val="ru-RU"/>
        </w:rPr>
        <w:t xml:space="preserve"> </w:t>
      </w:r>
      <w:r w:rsidR="001658BB">
        <w:rPr>
          <w:lang w:val="ru-RU"/>
        </w:rPr>
        <w:t>с</w:t>
      </w:r>
      <w:r w:rsidR="00970124">
        <w:rPr>
          <w:lang w:val="ru-RU"/>
        </w:rPr>
        <w:t xml:space="preserve">оставить </w:t>
      </w:r>
      <w:r w:rsidR="00947D76">
        <w:rPr>
          <w:lang w:val="ru-RU"/>
        </w:rPr>
        <w:t xml:space="preserve">два </w:t>
      </w:r>
      <w:proofErr w:type="spellStart"/>
      <w:r w:rsidR="00970124">
        <w:rPr>
          <w:lang w:val="ru-RU"/>
        </w:rPr>
        <w:t>адвокационны</w:t>
      </w:r>
      <w:r w:rsidR="00947D76">
        <w:rPr>
          <w:lang w:val="ru-RU"/>
        </w:rPr>
        <w:t>х</w:t>
      </w:r>
      <w:proofErr w:type="spellEnd"/>
      <w:r w:rsidR="00970124">
        <w:rPr>
          <w:lang w:val="ru-RU"/>
        </w:rPr>
        <w:t xml:space="preserve"> документ</w:t>
      </w:r>
      <w:r w:rsidR="00947D76">
        <w:rPr>
          <w:lang w:val="ru-RU"/>
        </w:rPr>
        <w:t>а –</w:t>
      </w:r>
      <w:r w:rsidR="001658BB">
        <w:rPr>
          <w:lang w:val="ru-RU"/>
        </w:rPr>
        <w:t xml:space="preserve"> </w:t>
      </w:r>
      <w:r w:rsidR="00947D76">
        <w:rPr>
          <w:lang w:val="ru-RU"/>
        </w:rPr>
        <w:t>региональных обзора</w:t>
      </w:r>
      <w:r w:rsidR="00970124">
        <w:rPr>
          <w:lang w:val="ru-RU"/>
        </w:rPr>
        <w:t xml:space="preserve">, </w:t>
      </w:r>
      <w:r w:rsidR="00947D76">
        <w:rPr>
          <w:lang w:val="ru-RU"/>
        </w:rPr>
        <w:t>в которых будут</w:t>
      </w:r>
      <w:r w:rsidR="00970124">
        <w:rPr>
          <w:lang w:val="ru-RU"/>
        </w:rPr>
        <w:t xml:space="preserve"> отражены основные проблемы, на которые </w:t>
      </w:r>
      <w:r w:rsidR="00153837">
        <w:rPr>
          <w:lang w:val="ru-RU"/>
        </w:rPr>
        <w:t>были нацелены усилия проекта</w:t>
      </w:r>
      <w:r w:rsidR="00970124">
        <w:rPr>
          <w:lang w:val="ru-RU"/>
        </w:rPr>
        <w:t>, и описаны возможности дальнейшей работы в этих направлениях</w:t>
      </w:r>
      <w:r w:rsidR="00153837">
        <w:rPr>
          <w:lang w:val="ru-RU"/>
        </w:rPr>
        <w:t xml:space="preserve"> с учетом полученных результатов.</w:t>
      </w:r>
    </w:p>
    <w:bookmarkEnd w:id="0"/>
    <w:p w14:paraId="7503595E" w14:textId="77777777" w:rsidR="00B65228" w:rsidRDefault="00B65228" w:rsidP="00BF6BC5">
      <w:pPr>
        <w:suppressAutoHyphens/>
        <w:jc w:val="both"/>
        <w:rPr>
          <w:lang w:val="ru-RU"/>
        </w:rPr>
      </w:pPr>
    </w:p>
    <w:p w14:paraId="1C884F08" w14:textId="77777777" w:rsidR="007F7606" w:rsidRPr="00C67EA0" w:rsidRDefault="00970124" w:rsidP="00BF6BC5">
      <w:pPr>
        <w:pStyle w:val="af"/>
        <w:numPr>
          <w:ilvl w:val="0"/>
          <w:numId w:val="1"/>
        </w:numPr>
        <w:suppressAutoHyphens/>
        <w:jc w:val="both"/>
        <w:rPr>
          <w:b/>
          <w:lang w:val="ru-RU"/>
        </w:rPr>
      </w:pPr>
      <w:r>
        <w:rPr>
          <w:b/>
          <w:lang w:val="ru-RU"/>
        </w:rPr>
        <w:t>Необходимые навыки и образование:</w:t>
      </w:r>
    </w:p>
    <w:p w14:paraId="344C9E54" w14:textId="644C6013" w:rsidR="00882A4B" w:rsidRDefault="007F7606" w:rsidP="00BF6BC5">
      <w:pPr>
        <w:pStyle w:val="af"/>
        <w:numPr>
          <w:ilvl w:val="1"/>
          <w:numId w:val="1"/>
        </w:numPr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 w:rsidR="00970124">
        <w:rPr>
          <w:lang w:val="ru-RU"/>
        </w:rPr>
        <w:t xml:space="preserve">Высшее юридическое образование, </w:t>
      </w:r>
      <w:r w:rsidR="001658BB">
        <w:rPr>
          <w:lang w:val="ru-RU"/>
        </w:rPr>
        <w:t xml:space="preserve">или другое высшее образование и опыт юридической работы в сфере защиты прав </w:t>
      </w:r>
      <w:proofErr w:type="spellStart"/>
      <w:r w:rsidR="001658BB">
        <w:rPr>
          <w:lang w:val="ru-RU"/>
        </w:rPr>
        <w:t>ЛуН</w:t>
      </w:r>
      <w:proofErr w:type="spellEnd"/>
      <w:r w:rsidR="001658BB">
        <w:rPr>
          <w:lang w:val="ru-RU"/>
        </w:rPr>
        <w:t xml:space="preserve"> в реги</w:t>
      </w:r>
      <w:r w:rsidR="002266AA">
        <w:rPr>
          <w:lang w:val="ru-RU"/>
        </w:rPr>
        <w:t>о</w:t>
      </w:r>
      <w:r w:rsidR="001658BB">
        <w:rPr>
          <w:lang w:val="ru-RU"/>
        </w:rPr>
        <w:t xml:space="preserve">не ВЕЦА. </w:t>
      </w:r>
    </w:p>
    <w:p w14:paraId="7A62CDBC" w14:textId="77777777" w:rsidR="001B0B50" w:rsidRDefault="00970124" w:rsidP="00BF6BC5">
      <w:pPr>
        <w:pStyle w:val="af"/>
        <w:numPr>
          <w:ilvl w:val="1"/>
          <w:numId w:val="1"/>
        </w:numPr>
        <w:suppressAutoHyphens/>
        <w:jc w:val="both"/>
        <w:rPr>
          <w:lang w:val="ru-RU"/>
        </w:rPr>
      </w:pPr>
      <w:r>
        <w:rPr>
          <w:lang w:val="ru-RU"/>
        </w:rPr>
        <w:t xml:space="preserve"> Опыт работы в региональной адвокации, составления позиционных документов, заявлений и текстов выступлений для региональных и международных встреч. </w:t>
      </w:r>
    </w:p>
    <w:p w14:paraId="3B7BA19B" w14:textId="77777777" w:rsidR="007F7606" w:rsidRDefault="00970124" w:rsidP="00970124">
      <w:pPr>
        <w:suppressAutoHyphens/>
        <w:ind w:left="360"/>
        <w:jc w:val="both"/>
        <w:rPr>
          <w:lang w:val="ru-RU"/>
        </w:rPr>
      </w:pPr>
      <w:r>
        <w:rPr>
          <w:lang w:val="ru-RU"/>
        </w:rPr>
        <w:t xml:space="preserve">3.3 Опыт работы в различных странах региона ВЕЦА, знание законодательств </w:t>
      </w:r>
      <w:r w:rsidR="001658BB">
        <w:rPr>
          <w:lang w:val="ru-RU"/>
        </w:rPr>
        <w:t xml:space="preserve">возможностей влияния на изменения </w:t>
      </w:r>
      <w:r>
        <w:rPr>
          <w:lang w:val="ru-RU"/>
        </w:rPr>
        <w:t>законодательства</w:t>
      </w:r>
      <w:r w:rsidR="001658BB">
        <w:rPr>
          <w:lang w:val="ru-RU"/>
        </w:rPr>
        <w:t xml:space="preserve"> в </w:t>
      </w:r>
      <w:r>
        <w:rPr>
          <w:lang w:val="ru-RU"/>
        </w:rPr>
        <w:t xml:space="preserve"> разных стран</w:t>
      </w:r>
      <w:r w:rsidR="001658BB">
        <w:rPr>
          <w:lang w:val="ru-RU"/>
        </w:rPr>
        <w:t>ах</w:t>
      </w:r>
      <w:r>
        <w:rPr>
          <w:lang w:val="ru-RU"/>
        </w:rPr>
        <w:t xml:space="preserve">. </w:t>
      </w:r>
    </w:p>
    <w:p w14:paraId="10F377FA" w14:textId="77777777" w:rsidR="00740F79" w:rsidRDefault="00740F79" w:rsidP="00970124">
      <w:pPr>
        <w:suppressAutoHyphens/>
        <w:ind w:left="360"/>
        <w:jc w:val="both"/>
        <w:rPr>
          <w:lang w:val="ru-RU"/>
        </w:rPr>
      </w:pPr>
      <w:r>
        <w:rPr>
          <w:lang w:val="ru-RU"/>
        </w:rPr>
        <w:t>3.4 Опыт работы с сообществом ЛУН (описать в отдельном файле)</w:t>
      </w:r>
    </w:p>
    <w:p w14:paraId="674E5BEE" w14:textId="77777777" w:rsidR="00740F79" w:rsidRPr="00970124" w:rsidRDefault="00740F79" w:rsidP="00970124">
      <w:pPr>
        <w:suppressAutoHyphens/>
        <w:ind w:left="360"/>
        <w:jc w:val="both"/>
        <w:rPr>
          <w:lang w:val="ru-RU"/>
        </w:rPr>
      </w:pPr>
      <w:r>
        <w:rPr>
          <w:lang w:val="ru-RU"/>
        </w:rPr>
        <w:t xml:space="preserve">3.5 </w:t>
      </w:r>
      <w:r>
        <w:rPr>
          <w:rFonts w:ascii="Cambria" w:hAnsi="Cambria"/>
          <w:sz w:val="22"/>
          <w:szCs w:val="22"/>
          <w:lang w:val="ru-RU"/>
        </w:rPr>
        <w:t>О</w:t>
      </w:r>
      <w:r w:rsidRPr="00740F79">
        <w:rPr>
          <w:rFonts w:ascii="Cambria" w:hAnsi="Cambria"/>
          <w:sz w:val="22"/>
          <w:szCs w:val="22"/>
          <w:lang w:val="ru-RU"/>
        </w:rPr>
        <w:t xml:space="preserve">пыт совместных </w:t>
      </w:r>
      <w:r>
        <w:rPr>
          <w:rFonts w:ascii="Cambria" w:hAnsi="Cambria"/>
          <w:sz w:val="22"/>
          <w:szCs w:val="22"/>
          <w:lang w:val="ru-RU"/>
        </w:rPr>
        <w:t xml:space="preserve">с ЛУН, </w:t>
      </w:r>
      <w:r w:rsidRPr="00740F79">
        <w:rPr>
          <w:rFonts w:ascii="Cambria" w:hAnsi="Cambria"/>
          <w:sz w:val="22"/>
          <w:szCs w:val="22"/>
          <w:lang w:val="ru-RU"/>
        </w:rPr>
        <w:t>успешно реализованных проектов</w:t>
      </w:r>
    </w:p>
    <w:p w14:paraId="44299672" w14:textId="77777777" w:rsidR="00970124" w:rsidRDefault="00970124" w:rsidP="00970124">
      <w:pPr>
        <w:pStyle w:val="af"/>
        <w:suppressAutoHyphens/>
        <w:jc w:val="both"/>
        <w:rPr>
          <w:lang w:val="ru-RU"/>
        </w:rPr>
      </w:pPr>
    </w:p>
    <w:p w14:paraId="0A7D7D37" w14:textId="77777777" w:rsidR="006F3672" w:rsidRPr="00C32E3A" w:rsidRDefault="007F7606" w:rsidP="00BF6BC5">
      <w:pPr>
        <w:pStyle w:val="af"/>
        <w:numPr>
          <w:ilvl w:val="0"/>
          <w:numId w:val="1"/>
        </w:numPr>
        <w:suppressAutoHyphens/>
        <w:jc w:val="both"/>
        <w:rPr>
          <w:b/>
          <w:lang w:val="ru-RU"/>
        </w:rPr>
      </w:pPr>
      <w:r w:rsidRPr="00C67EA0">
        <w:rPr>
          <w:b/>
          <w:lang w:val="ru-RU"/>
        </w:rPr>
        <w:t>Способы оплаты и ожидаемые результаты осуществления услуг</w:t>
      </w:r>
    </w:p>
    <w:p w14:paraId="0B396CBE" w14:textId="77777777" w:rsidR="00757FC0" w:rsidRDefault="00970124" w:rsidP="00BF6BC5">
      <w:pPr>
        <w:pStyle w:val="af"/>
        <w:numPr>
          <w:ilvl w:val="1"/>
          <w:numId w:val="1"/>
        </w:numPr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 w:rsidR="001658BB">
        <w:rPr>
          <w:lang w:val="ru-RU"/>
        </w:rPr>
        <w:t xml:space="preserve">Консультационный договор </w:t>
      </w:r>
      <w:r w:rsidR="00757FC0">
        <w:rPr>
          <w:lang w:val="ru-RU"/>
        </w:rPr>
        <w:t xml:space="preserve">заключается с Евразийской Сетью снижения вреда.  </w:t>
      </w:r>
    </w:p>
    <w:p w14:paraId="350D6C9F" w14:textId="77777777" w:rsidR="00EA7997" w:rsidRDefault="00757FC0" w:rsidP="00BF6BC5">
      <w:pPr>
        <w:pStyle w:val="af"/>
        <w:numPr>
          <w:ilvl w:val="1"/>
          <w:numId w:val="1"/>
        </w:numPr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 w:rsidR="00970124">
        <w:rPr>
          <w:lang w:val="ru-RU"/>
        </w:rPr>
        <w:t>Работа эксперта осуществляется на почасовой основе</w:t>
      </w:r>
      <w:r w:rsidR="001658BB">
        <w:rPr>
          <w:lang w:val="ru-RU"/>
        </w:rPr>
        <w:t xml:space="preserve">, гонорар обсуждается индивидуально, в зависимости от квалификации и почасовой ставки кандидата. </w:t>
      </w:r>
      <w:r w:rsidR="00970124">
        <w:rPr>
          <w:lang w:val="ru-RU"/>
        </w:rPr>
        <w:t>Ожидается, что в ходе проекта</w:t>
      </w:r>
      <w:r w:rsidR="001658BB">
        <w:rPr>
          <w:lang w:val="ru-RU"/>
        </w:rPr>
        <w:t xml:space="preserve"> кандидат</w:t>
      </w:r>
      <w:r w:rsidR="00970124">
        <w:rPr>
          <w:lang w:val="ru-RU"/>
        </w:rPr>
        <w:t xml:space="preserve"> затратит на работу не менее </w:t>
      </w:r>
      <w:r w:rsidR="001658BB">
        <w:rPr>
          <w:lang w:val="ru-RU"/>
        </w:rPr>
        <w:t xml:space="preserve">50 </w:t>
      </w:r>
      <w:r w:rsidR="00970124">
        <w:rPr>
          <w:lang w:val="ru-RU"/>
        </w:rPr>
        <w:t xml:space="preserve">часов. </w:t>
      </w:r>
    </w:p>
    <w:p w14:paraId="5F0CE10F" w14:textId="77777777" w:rsidR="007F7606" w:rsidRDefault="00EA7997" w:rsidP="00BF6BC5">
      <w:pPr>
        <w:pStyle w:val="af"/>
        <w:numPr>
          <w:ilvl w:val="1"/>
          <w:numId w:val="1"/>
        </w:numPr>
        <w:suppressAutoHyphens/>
        <w:jc w:val="both"/>
        <w:rPr>
          <w:lang w:val="ru-RU"/>
        </w:rPr>
      </w:pPr>
      <w:r>
        <w:rPr>
          <w:lang w:val="ru-RU"/>
        </w:rPr>
        <w:lastRenderedPageBreak/>
        <w:t xml:space="preserve"> </w:t>
      </w:r>
      <w:r w:rsidR="00970124">
        <w:rPr>
          <w:lang w:val="ru-RU"/>
        </w:rPr>
        <w:t>Работа будет выполняться поэтапно, в соответствии с общим графиком проекта</w:t>
      </w:r>
      <w:r>
        <w:rPr>
          <w:lang w:val="ru-RU"/>
        </w:rPr>
        <w:t xml:space="preserve">. </w:t>
      </w:r>
      <w:r w:rsidR="00970124">
        <w:rPr>
          <w:lang w:val="ru-RU"/>
        </w:rPr>
        <w:t xml:space="preserve"> </w:t>
      </w:r>
    </w:p>
    <w:p w14:paraId="0C22D95D" w14:textId="77777777" w:rsidR="006F3672" w:rsidRDefault="002C6777" w:rsidP="00BF6BC5">
      <w:pPr>
        <w:pStyle w:val="af"/>
        <w:numPr>
          <w:ilvl w:val="1"/>
          <w:numId w:val="1"/>
        </w:numPr>
        <w:suppressAutoHyphens/>
        <w:jc w:val="both"/>
        <w:rPr>
          <w:lang w:val="ru-RU"/>
        </w:rPr>
      </w:pPr>
      <w:r>
        <w:rPr>
          <w:lang w:val="ru-RU"/>
        </w:rPr>
        <w:t xml:space="preserve"> Гонорар выплачивается поэтапно, после предоставления отчета о выполнении пунктов рабочего плана</w:t>
      </w:r>
      <w:r w:rsidR="00EA7997">
        <w:rPr>
          <w:lang w:val="ru-RU"/>
        </w:rPr>
        <w:t xml:space="preserve">, </w:t>
      </w:r>
      <w:r w:rsidR="00757FC0">
        <w:rPr>
          <w:lang w:val="ru-RU"/>
        </w:rPr>
        <w:t>таблиц</w:t>
      </w:r>
      <w:r w:rsidR="00EA7997">
        <w:rPr>
          <w:lang w:val="ru-RU"/>
        </w:rPr>
        <w:t>ы</w:t>
      </w:r>
      <w:r w:rsidR="00757FC0">
        <w:rPr>
          <w:lang w:val="ru-RU"/>
        </w:rPr>
        <w:t xml:space="preserve"> учёта </w:t>
      </w:r>
      <w:r w:rsidR="00EA7997">
        <w:rPr>
          <w:lang w:val="ru-RU"/>
        </w:rPr>
        <w:t xml:space="preserve">рабочего времени </w:t>
      </w:r>
      <w:r w:rsidR="00757FC0">
        <w:rPr>
          <w:lang w:val="ru-RU"/>
        </w:rPr>
        <w:t xml:space="preserve">и/или акта выполненных работ, </w:t>
      </w:r>
      <w:r w:rsidR="00EA7997">
        <w:rPr>
          <w:lang w:val="ru-RU"/>
        </w:rPr>
        <w:t xml:space="preserve">а также продуктов работы: записи </w:t>
      </w:r>
      <w:proofErr w:type="spellStart"/>
      <w:r w:rsidR="00EA7997">
        <w:rPr>
          <w:lang w:val="ru-RU"/>
        </w:rPr>
        <w:t>вебинаров</w:t>
      </w:r>
      <w:proofErr w:type="spellEnd"/>
      <w:r w:rsidR="00EA7997">
        <w:rPr>
          <w:lang w:val="ru-RU"/>
        </w:rPr>
        <w:t xml:space="preserve">, региональные отчеты, рекомендации, исковые заявления если такие были составлены. </w:t>
      </w:r>
    </w:p>
    <w:p w14:paraId="2FF98141" w14:textId="77777777" w:rsidR="002C6777" w:rsidRPr="00EA7997" w:rsidRDefault="002C6777" w:rsidP="00EA7997">
      <w:pPr>
        <w:pStyle w:val="af"/>
        <w:numPr>
          <w:ilvl w:val="1"/>
          <w:numId w:val="1"/>
        </w:numPr>
        <w:suppressAutoHyphens/>
        <w:jc w:val="both"/>
        <w:rPr>
          <w:lang w:val="ru-RU"/>
        </w:rPr>
      </w:pPr>
      <w:r w:rsidRPr="00EA7997">
        <w:rPr>
          <w:lang w:val="ru-RU"/>
        </w:rPr>
        <w:t xml:space="preserve"> График предоставления услуг и </w:t>
      </w:r>
      <w:r w:rsidR="004B79EA" w:rsidRPr="00EA7997">
        <w:rPr>
          <w:lang w:val="ru-RU"/>
        </w:rPr>
        <w:t>разработанных документов согласовывается после подписания договор</w:t>
      </w:r>
      <w:r w:rsidR="00EA7997">
        <w:rPr>
          <w:lang w:val="ru-RU"/>
        </w:rPr>
        <w:t xml:space="preserve">а. </w:t>
      </w:r>
      <w:r w:rsidRPr="00EA7997">
        <w:rPr>
          <w:lang w:val="ru-RU"/>
        </w:rPr>
        <w:t xml:space="preserve"> </w:t>
      </w:r>
    </w:p>
    <w:p w14:paraId="11E0647F" w14:textId="77777777" w:rsidR="00C32E3A" w:rsidRDefault="00C32E3A" w:rsidP="00BF6BC5">
      <w:pPr>
        <w:suppressAutoHyphens/>
        <w:jc w:val="both"/>
        <w:rPr>
          <w:lang w:val="ru-RU"/>
        </w:rPr>
      </w:pPr>
    </w:p>
    <w:p w14:paraId="687C135B" w14:textId="77777777" w:rsidR="00D92ECA" w:rsidRPr="00BA13B5" w:rsidRDefault="00D92ECA" w:rsidP="00D92ECA">
      <w:pPr>
        <w:pStyle w:val="af"/>
        <w:numPr>
          <w:ilvl w:val="0"/>
          <w:numId w:val="1"/>
        </w:numPr>
        <w:suppressAutoHyphens/>
        <w:jc w:val="both"/>
        <w:rPr>
          <w:b/>
          <w:sz w:val="22"/>
          <w:szCs w:val="22"/>
          <w:lang w:val="ru-RU"/>
        </w:rPr>
      </w:pPr>
      <w:r w:rsidRPr="00BA13B5">
        <w:rPr>
          <w:b/>
          <w:sz w:val="22"/>
          <w:szCs w:val="22"/>
          <w:lang w:val="ru-RU"/>
        </w:rPr>
        <w:t xml:space="preserve">Формы, порядок предоставления </w:t>
      </w:r>
      <w:proofErr w:type="spellStart"/>
      <w:r w:rsidRPr="00BA13B5">
        <w:rPr>
          <w:b/>
          <w:sz w:val="22"/>
          <w:szCs w:val="22"/>
          <w:lang w:val="ru-RU"/>
        </w:rPr>
        <w:t>котировочних</w:t>
      </w:r>
      <w:proofErr w:type="spellEnd"/>
      <w:r w:rsidRPr="00BA13B5">
        <w:rPr>
          <w:b/>
          <w:sz w:val="22"/>
          <w:szCs w:val="22"/>
          <w:lang w:val="ru-RU"/>
        </w:rPr>
        <w:t xml:space="preserve"> заявок</w:t>
      </w:r>
      <w:r>
        <w:rPr>
          <w:b/>
          <w:sz w:val="22"/>
          <w:szCs w:val="22"/>
          <w:lang w:val="ru-RU"/>
        </w:rPr>
        <w:t xml:space="preserve"> и сроки проведения конкурса</w:t>
      </w:r>
    </w:p>
    <w:p w14:paraId="7AFF853D" w14:textId="362AE5F4" w:rsidR="00D92ECA" w:rsidRPr="00BA13B5" w:rsidRDefault="00D92ECA" w:rsidP="00D92ECA">
      <w:pPr>
        <w:pStyle w:val="af"/>
        <w:numPr>
          <w:ilvl w:val="1"/>
          <w:numId w:val="1"/>
        </w:numPr>
        <w:suppressAutoHyphens/>
        <w:jc w:val="both"/>
        <w:rPr>
          <w:rFonts w:ascii="Cambria" w:hAnsi="Cambria"/>
          <w:sz w:val="22"/>
          <w:szCs w:val="22"/>
          <w:lang w:val="ru-RU"/>
        </w:rPr>
      </w:pPr>
      <w:r w:rsidRPr="00BA13B5">
        <w:rPr>
          <w:rFonts w:ascii="Cambria" w:hAnsi="Cambria"/>
          <w:b/>
          <w:sz w:val="22"/>
          <w:szCs w:val="22"/>
          <w:lang w:val="ru-RU"/>
        </w:rPr>
        <w:t>Резюме, мотивационное письмо и котировочное предложение</w:t>
      </w:r>
      <w:r w:rsidRPr="00BA13B5">
        <w:rPr>
          <w:rFonts w:ascii="Cambria" w:hAnsi="Cambria"/>
          <w:sz w:val="22"/>
          <w:szCs w:val="22"/>
          <w:lang w:val="ru-RU"/>
        </w:rPr>
        <w:t xml:space="preserve"> (заявки) заинтересованных лиц должны быть доставлены в ЕСЛУН на адрес электронной почты sc.enpud@gmail.com не позднее конца рабочего дня (18.00 по </w:t>
      </w:r>
      <w:r>
        <w:rPr>
          <w:rFonts w:ascii="Cambria" w:hAnsi="Cambria"/>
          <w:sz w:val="22"/>
          <w:szCs w:val="22"/>
          <w:lang w:val="ru-RU"/>
        </w:rPr>
        <w:t>центрально-</w:t>
      </w:r>
      <w:r w:rsidRPr="00BA13B5">
        <w:rPr>
          <w:rFonts w:ascii="Cambria" w:hAnsi="Cambria"/>
          <w:sz w:val="22"/>
          <w:szCs w:val="22"/>
          <w:lang w:val="ru-RU"/>
        </w:rPr>
        <w:t xml:space="preserve">европейскому времени) </w:t>
      </w:r>
      <w:r w:rsidR="00093FC7">
        <w:rPr>
          <w:rFonts w:ascii="Cambria" w:hAnsi="Cambria"/>
          <w:b/>
          <w:sz w:val="22"/>
          <w:szCs w:val="22"/>
          <w:lang w:val="ru-RU"/>
        </w:rPr>
        <w:t>28</w:t>
      </w:r>
      <w:r>
        <w:rPr>
          <w:rFonts w:ascii="Cambria" w:hAnsi="Cambria"/>
          <w:b/>
          <w:sz w:val="22"/>
          <w:szCs w:val="22"/>
          <w:lang w:val="ru-RU"/>
        </w:rPr>
        <w:t xml:space="preserve"> июля</w:t>
      </w:r>
      <w:r w:rsidRPr="00BA13B5">
        <w:rPr>
          <w:rFonts w:ascii="Cambria" w:hAnsi="Cambria"/>
          <w:b/>
          <w:sz w:val="22"/>
          <w:szCs w:val="22"/>
          <w:lang w:val="ru-RU"/>
        </w:rPr>
        <w:t xml:space="preserve"> 2016 года.</w:t>
      </w:r>
    </w:p>
    <w:p w14:paraId="37A766AD" w14:textId="77777777" w:rsidR="00D92ECA" w:rsidRDefault="00D92ECA" w:rsidP="00D92ECA">
      <w:pPr>
        <w:pStyle w:val="af"/>
        <w:numPr>
          <w:ilvl w:val="1"/>
          <w:numId w:val="1"/>
        </w:numPr>
        <w:suppressAutoHyphens/>
        <w:jc w:val="both"/>
        <w:rPr>
          <w:rFonts w:ascii="Cambria" w:hAnsi="Cambria"/>
          <w:sz w:val="22"/>
          <w:szCs w:val="22"/>
          <w:lang w:val="ru-RU"/>
        </w:rPr>
      </w:pPr>
      <w:r w:rsidRPr="00BA13B5">
        <w:rPr>
          <w:rFonts w:ascii="Cambria" w:hAnsi="Cambria"/>
          <w:sz w:val="22"/>
          <w:szCs w:val="22"/>
          <w:lang w:val="ru-RU"/>
        </w:rPr>
        <w:t>Требования к содержанию и форме котировочных предложений (заявок) указаны в Приложении № 1. Для участия в Котировочном конкурсе принимаются только заявки, составленные по утвержденной форме (Приложение № 1 «Котировочная заявка») и соответствующие требованиям настоящего приглашения и приложения к нему. Заявки, не соответствующие указанным требованиям, рассматриваться не будут.</w:t>
      </w:r>
    </w:p>
    <w:p w14:paraId="2C1ADBE2" w14:textId="77777777" w:rsidR="00D92ECA" w:rsidRDefault="00D92ECA" w:rsidP="00D92ECA">
      <w:pPr>
        <w:pStyle w:val="af"/>
        <w:numPr>
          <w:ilvl w:val="1"/>
          <w:numId w:val="1"/>
        </w:numPr>
        <w:suppressAutoHyphens/>
        <w:jc w:val="both"/>
        <w:rPr>
          <w:rFonts w:ascii="Cambria" w:hAnsi="Cambria"/>
          <w:sz w:val="22"/>
          <w:szCs w:val="22"/>
          <w:lang w:val="ru-RU"/>
        </w:rPr>
      </w:pPr>
      <w:r w:rsidRPr="00BA13B5">
        <w:rPr>
          <w:rFonts w:ascii="Cambria" w:hAnsi="Cambria"/>
          <w:sz w:val="22"/>
          <w:szCs w:val="22"/>
          <w:lang w:val="ru-RU"/>
        </w:rPr>
        <w:t xml:space="preserve">За дополнительной информацией вы можете обращаться </w:t>
      </w:r>
      <w:r>
        <w:rPr>
          <w:rFonts w:ascii="Cambria" w:hAnsi="Cambria"/>
          <w:sz w:val="22"/>
          <w:szCs w:val="22"/>
          <w:lang w:val="ru-RU"/>
        </w:rPr>
        <w:t>к Маше Тварадзе</w:t>
      </w:r>
      <w:r w:rsidRPr="00BA13B5">
        <w:rPr>
          <w:rFonts w:ascii="Cambria" w:hAnsi="Cambria"/>
          <w:sz w:val="22"/>
          <w:szCs w:val="22"/>
          <w:lang w:val="ru-RU"/>
        </w:rPr>
        <w:t xml:space="preserve"> по эл. почте: </w:t>
      </w:r>
      <w:hyperlink r:id="rId12" w:history="1">
        <w:proofErr w:type="spellStart"/>
        <w:r w:rsidRPr="00BA13B5">
          <w:rPr>
            <w:rStyle w:val="a3"/>
            <w:rFonts w:ascii="Cambria" w:hAnsi="Cambria"/>
            <w:sz w:val="22"/>
            <w:szCs w:val="22"/>
          </w:rPr>
          <w:t>sc</w:t>
        </w:r>
        <w:proofErr w:type="spellEnd"/>
        <w:r w:rsidRPr="00BA13B5">
          <w:rPr>
            <w:rStyle w:val="a3"/>
            <w:rFonts w:ascii="Cambria" w:hAnsi="Cambria"/>
            <w:sz w:val="22"/>
            <w:szCs w:val="22"/>
            <w:lang w:val="ru-RU"/>
          </w:rPr>
          <w:t>.</w:t>
        </w:r>
        <w:proofErr w:type="spellStart"/>
        <w:r w:rsidRPr="00BA13B5">
          <w:rPr>
            <w:rStyle w:val="a3"/>
            <w:rFonts w:ascii="Cambria" w:hAnsi="Cambria"/>
            <w:sz w:val="22"/>
            <w:szCs w:val="22"/>
          </w:rPr>
          <w:t>enpud</w:t>
        </w:r>
        <w:proofErr w:type="spellEnd"/>
        <w:r w:rsidRPr="00BA13B5">
          <w:rPr>
            <w:rStyle w:val="a3"/>
            <w:rFonts w:ascii="Cambria" w:hAnsi="Cambria"/>
            <w:sz w:val="22"/>
            <w:szCs w:val="22"/>
            <w:lang w:val="ru-RU"/>
          </w:rPr>
          <w:t>@</w:t>
        </w:r>
        <w:proofErr w:type="spellStart"/>
        <w:r w:rsidRPr="00BA13B5">
          <w:rPr>
            <w:rStyle w:val="a3"/>
            <w:rFonts w:ascii="Cambria" w:hAnsi="Cambria"/>
            <w:sz w:val="22"/>
            <w:szCs w:val="22"/>
          </w:rPr>
          <w:t>gmail</w:t>
        </w:r>
        <w:proofErr w:type="spellEnd"/>
        <w:r w:rsidRPr="00BA13B5">
          <w:rPr>
            <w:rStyle w:val="a3"/>
            <w:rFonts w:ascii="Cambria" w:hAnsi="Cambria"/>
            <w:sz w:val="22"/>
            <w:szCs w:val="22"/>
            <w:lang w:val="ru-RU"/>
          </w:rPr>
          <w:t>.</w:t>
        </w:r>
        <w:r w:rsidRPr="00BA13B5">
          <w:rPr>
            <w:rStyle w:val="a3"/>
            <w:rFonts w:ascii="Cambria" w:hAnsi="Cambria"/>
            <w:sz w:val="22"/>
            <w:szCs w:val="22"/>
          </w:rPr>
          <w:t>com</w:t>
        </w:r>
      </w:hyperlink>
      <w:r w:rsidRPr="00BA13B5">
        <w:rPr>
          <w:rFonts w:ascii="Cambria" w:hAnsi="Cambria"/>
          <w:sz w:val="22"/>
          <w:szCs w:val="22"/>
          <w:lang w:val="ru-RU"/>
        </w:rPr>
        <w:t xml:space="preserve"> </w:t>
      </w:r>
    </w:p>
    <w:p w14:paraId="1D722932" w14:textId="5F70D0A6" w:rsidR="00D92ECA" w:rsidRDefault="00D92ECA" w:rsidP="00D92ECA">
      <w:pPr>
        <w:pStyle w:val="af"/>
        <w:numPr>
          <w:ilvl w:val="1"/>
          <w:numId w:val="1"/>
        </w:numPr>
        <w:suppressAutoHyphens/>
        <w:jc w:val="both"/>
        <w:rPr>
          <w:rFonts w:ascii="Cambria" w:hAnsi="Cambria"/>
          <w:sz w:val="22"/>
          <w:szCs w:val="22"/>
          <w:lang w:val="ru-RU"/>
        </w:rPr>
      </w:pPr>
      <w:r w:rsidRPr="00BA13B5">
        <w:rPr>
          <w:rFonts w:ascii="Cambria" w:hAnsi="Cambria"/>
          <w:sz w:val="22"/>
          <w:szCs w:val="22"/>
          <w:lang w:val="ru-RU"/>
        </w:rPr>
        <w:t xml:space="preserve">Дата начала конкурса: </w:t>
      </w:r>
      <w:r w:rsidR="00093FC7">
        <w:rPr>
          <w:rFonts w:ascii="Cambria" w:hAnsi="Cambria"/>
          <w:sz w:val="22"/>
          <w:szCs w:val="22"/>
          <w:lang w:val="ru-RU"/>
        </w:rPr>
        <w:t>22</w:t>
      </w:r>
      <w:r>
        <w:rPr>
          <w:rFonts w:ascii="Cambria" w:hAnsi="Cambria"/>
          <w:sz w:val="22"/>
          <w:szCs w:val="22"/>
          <w:lang w:val="ru-RU"/>
        </w:rPr>
        <w:t xml:space="preserve"> июля</w:t>
      </w:r>
      <w:r w:rsidRPr="00BA13B5">
        <w:rPr>
          <w:rFonts w:ascii="Cambria" w:hAnsi="Cambria"/>
          <w:sz w:val="22"/>
          <w:szCs w:val="22"/>
          <w:lang w:val="ru-RU"/>
        </w:rPr>
        <w:t xml:space="preserve"> 2016 года.</w:t>
      </w:r>
    </w:p>
    <w:p w14:paraId="3FA33091" w14:textId="7AE23AF9" w:rsidR="00D92ECA" w:rsidRDefault="00D92ECA" w:rsidP="00D92ECA">
      <w:pPr>
        <w:pStyle w:val="af"/>
        <w:numPr>
          <w:ilvl w:val="1"/>
          <w:numId w:val="1"/>
        </w:numPr>
        <w:suppressAutoHyphens/>
        <w:jc w:val="both"/>
        <w:rPr>
          <w:rFonts w:ascii="Cambria" w:hAnsi="Cambria"/>
          <w:sz w:val="22"/>
          <w:szCs w:val="22"/>
          <w:lang w:val="ru-RU"/>
        </w:rPr>
      </w:pPr>
      <w:r w:rsidRPr="00BA13B5">
        <w:rPr>
          <w:rFonts w:ascii="Cambria" w:hAnsi="Cambria"/>
          <w:sz w:val="22"/>
          <w:szCs w:val="22"/>
          <w:lang w:val="ru-RU"/>
        </w:rPr>
        <w:t xml:space="preserve">Дата окончания конкурса: </w:t>
      </w:r>
      <w:r w:rsidR="00093FC7">
        <w:rPr>
          <w:rFonts w:ascii="Cambria" w:hAnsi="Cambria"/>
          <w:sz w:val="22"/>
          <w:szCs w:val="22"/>
          <w:lang w:val="ru-RU"/>
        </w:rPr>
        <w:t>28</w:t>
      </w:r>
      <w:r>
        <w:rPr>
          <w:rFonts w:ascii="Cambria" w:hAnsi="Cambria"/>
          <w:sz w:val="22"/>
          <w:szCs w:val="22"/>
          <w:lang w:val="ru-RU"/>
        </w:rPr>
        <w:t xml:space="preserve"> июля</w:t>
      </w:r>
      <w:r w:rsidRPr="00BA13B5">
        <w:rPr>
          <w:rFonts w:ascii="Cambria" w:hAnsi="Cambria"/>
          <w:sz w:val="22"/>
          <w:szCs w:val="22"/>
          <w:lang w:val="ru-RU"/>
        </w:rPr>
        <w:t xml:space="preserve"> 2016 года </w:t>
      </w:r>
    </w:p>
    <w:p w14:paraId="728AF680" w14:textId="77777777" w:rsidR="00D92ECA" w:rsidRPr="00BA13B5" w:rsidRDefault="00D92ECA" w:rsidP="00D92ECA">
      <w:pPr>
        <w:pStyle w:val="af"/>
        <w:suppressAutoHyphens/>
        <w:jc w:val="both"/>
        <w:rPr>
          <w:rFonts w:ascii="Cambria" w:hAnsi="Cambria"/>
          <w:sz w:val="22"/>
          <w:szCs w:val="22"/>
          <w:lang w:val="ru-RU"/>
        </w:rPr>
      </w:pPr>
    </w:p>
    <w:p w14:paraId="581F85CF" w14:textId="77777777" w:rsidR="00D92ECA" w:rsidRDefault="00D92ECA" w:rsidP="00D92ECA">
      <w:pPr>
        <w:pStyle w:val="af"/>
        <w:numPr>
          <w:ilvl w:val="0"/>
          <w:numId w:val="1"/>
        </w:numPr>
        <w:suppressAutoHyphens/>
        <w:jc w:val="both"/>
        <w:rPr>
          <w:b/>
          <w:sz w:val="22"/>
          <w:szCs w:val="22"/>
          <w:lang w:val="ru-RU"/>
        </w:rPr>
      </w:pPr>
      <w:r w:rsidRPr="00D05A48">
        <w:rPr>
          <w:b/>
          <w:sz w:val="22"/>
          <w:szCs w:val="22"/>
          <w:lang w:val="ru-RU"/>
        </w:rPr>
        <w:t>Методология проведения конкурсного отбора и критерии оценок</w:t>
      </w:r>
    </w:p>
    <w:p w14:paraId="4C5D3309" w14:textId="77777777" w:rsidR="00D92ECA" w:rsidRDefault="00D92ECA" w:rsidP="00D92ECA">
      <w:pPr>
        <w:pStyle w:val="af"/>
        <w:numPr>
          <w:ilvl w:val="1"/>
          <w:numId w:val="1"/>
        </w:numPr>
        <w:suppressAutoHyphens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 xml:space="preserve">Решение об отборе Программного Координатора принимается Конкурсной комиссией, которая состоит из 3 членов Координационного Совета ЕСЛУН и 2-х представителей команды по укреплению способностей сообщества и членов ЕССВ. Конкурсная комиссия руководствуется следующими критериями: </w:t>
      </w:r>
    </w:p>
    <w:p w14:paraId="2E7BBC22" w14:textId="77777777" w:rsidR="00D92ECA" w:rsidRDefault="00D92ECA" w:rsidP="00D92ECA">
      <w:pPr>
        <w:pStyle w:val="af"/>
        <w:suppressAutoHyphens/>
        <w:jc w:val="both"/>
        <w:rPr>
          <w:rFonts w:ascii="Cambria" w:hAnsi="Cambria"/>
          <w:sz w:val="22"/>
          <w:szCs w:val="22"/>
          <w:lang w:val="ru-RU"/>
        </w:rPr>
      </w:pPr>
      <w:r>
        <w:rPr>
          <w:rFonts w:ascii="Cambria" w:hAnsi="Cambria"/>
          <w:sz w:val="22"/>
          <w:szCs w:val="22"/>
          <w:lang w:val="ru-RU"/>
        </w:rPr>
        <w:t xml:space="preserve">- </w:t>
      </w:r>
      <w:r w:rsidRPr="00D05A48">
        <w:rPr>
          <w:rFonts w:ascii="Cambria" w:hAnsi="Cambria"/>
          <w:sz w:val="22"/>
          <w:szCs w:val="22"/>
          <w:lang w:val="ru-RU"/>
        </w:rPr>
        <w:t>Соответствие представленных документов требованиям Заказчика, указанным в настоящем приглашении: резюме, мотивационное письмо и котировочное предложение</w:t>
      </w:r>
    </w:p>
    <w:p w14:paraId="5BED325A" w14:textId="77777777" w:rsidR="00D92ECA" w:rsidRDefault="00D92ECA" w:rsidP="00D92ECA">
      <w:pPr>
        <w:pStyle w:val="af"/>
        <w:suppressAutoHyphens/>
        <w:jc w:val="both"/>
        <w:rPr>
          <w:rFonts w:ascii="Cambria" w:hAnsi="Cambria"/>
          <w:sz w:val="22"/>
          <w:szCs w:val="22"/>
          <w:lang w:val="ru-RU"/>
        </w:rPr>
      </w:pPr>
      <w:r>
        <w:rPr>
          <w:rFonts w:ascii="Cambria" w:hAnsi="Cambria"/>
          <w:sz w:val="22"/>
          <w:szCs w:val="22"/>
          <w:lang w:val="ru-RU"/>
        </w:rPr>
        <w:t xml:space="preserve">- </w:t>
      </w:r>
      <w:r w:rsidRPr="00D05A48">
        <w:rPr>
          <w:rFonts w:ascii="Cambria" w:hAnsi="Cambria"/>
          <w:sz w:val="22"/>
          <w:szCs w:val="22"/>
          <w:lang w:val="ru-RU"/>
        </w:rPr>
        <w:t xml:space="preserve">Опыт участника конкурса по обозначенным требованиям; </w:t>
      </w:r>
    </w:p>
    <w:p w14:paraId="35B183E8" w14:textId="77777777" w:rsidR="00D92ECA" w:rsidRDefault="00D92ECA" w:rsidP="00D92ECA">
      <w:pPr>
        <w:pStyle w:val="af"/>
        <w:suppressAutoHyphens/>
        <w:jc w:val="both"/>
        <w:rPr>
          <w:rFonts w:ascii="Cambria" w:hAnsi="Cambria"/>
          <w:sz w:val="22"/>
          <w:szCs w:val="22"/>
          <w:lang w:val="ru-RU"/>
        </w:rPr>
      </w:pPr>
      <w:r>
        <w:rPr>
          <w:rFonts w:ascii="Cambria" w:hAnsi="Cambria"/>
          <w:sz w:val="22"/>
          <w:szCs w:val="22"/>
          <w:lang w:val="ru-RU"/>
        </w:rPr>
        <w:t xml:space="preserve">- </w:t>
      </w:r>
      <w:r w:rsidRPr="00D05A48">
        <w:rPr>
          <w:rFonts w:ascii="Cambria" w:hAnsi="Cambria"/>
          <w:sz w:val="22"/>
          <w:szCs w:val="22"/>
          <w:lang w:val="ru-RU"/>
        </w:rPr>
        <w:t>Готовность вложить время</w:t>
      </w:r>
      <w:r>
        <w:rPr>
          <w:rFonts w:ascii="Cambria" w:hAnsi="Cambria"/>
          <w:sz w:val="22"/>
          <w:szCs w:val="22"/>
          <w:lang w:val="ru-RU"/>
        </w:rPr>
        <w:t xml:space="preserve"> и способности в развитие ЕСЛУН</w:t>
      </w:r>
    </w:p>
    <w:p w14:paraId="761E339E" w14:textId="38299CE3" w:rsidR="00D92ECA" w:rsidRPr="00D05A48" w:rsidRDefault="00D92ECA" w:rsidP="00D92ECA">
      <w:pPr>
        <w:pStyle w:val="af"/>
        <w:numPr>
          <w:ilvl w:val="1"/>
          <w:numId w:val="1"/>
        </w:numPr>
        <w:suppressAutoHyphens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 xml:space="preserve">ЕСЛУН свяжется только с отобранным кандидатом не позднее </w:t>
      </w:r>
      <w:r w:rsidR="00093FC7">
        <w:rPr>
          <w:rFonts w:ascii="Cambria" w:hAnsi="Cambria"/>
          <w:sz w:val="22"/>
          <w:szCs w:val="22"/>
          <w:lang w:val="ru-RU"/>
        </w:rPr>
        <w:t>31</w:t>
      </w:r>
      <w:r w:rsidRPr="00D05A48">
        <w:rPr>
          <w:rFonts w:ascii="Cambria" w:hAnsi="Cambria"/>
          <w:sz w:val="22"/>
          <w:szCs w:val="22"/>
          <w:lang w:val="ru-RU"/>
        </w:rPr>
        <w:t xml:space="preserve"> </w:t>
      </w:r>
      <w:r>
        <w:rPr>
          <w:rFonts w:ascii="Cambria" w:hAnsi="Cambria"/>
          <w:sz w:val="22"/>
          <w:szCs w:val="22"/>
          <w:lang w:val="ru-RU"/>
        </w:rPr>
        <w:t>июля</w:t>
      </w:r>
      <w:r w:rsidRPr="00D05A48">
        <w:rPr>
          <w:rFonts w:ascii="Cambria" w:hAnsi="Cambria"/>
          <w:sz w:val="22"/>
          <w:szCs w:val="22"/>
          <w:lang w:val="ru-RU"/>
        </w:rPr>
        <w:t xml:space="preserve"> 2016 г. </w:t>
      </w:r>
    </w:p>
    <w:p w14:paraId="7FAF3A84" w14:textId="77777777" w:rsidR="00D92ECA" w:rsidRPr="00D05A48" w:rsidRDefault="00D92ECA" w:rsidP="00D92ECA">
      <w:pPr>
        <w:pStyle w:val="af"/>
        <w:numPr>
          <w:ilvl w:val="1"/>
          <w:numId w:val="1"/>
        </w:numPr>
        <w:suppressAutoHyphens/>
        <w:jc w:val="both"/>
        <w:rPr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 xml:space="preserve">За дополнительной информацией вы можете обращаться к </w:t>
      </w:r>
      <w:r>
        <w:rPr>
          <w:rFonts w:ascii="Cambria" w:hAnsi="Cambria"/>
          <w:sz w:val="22"/>
          <w:szCs w:val="22"/>
          <w:lang w:val="ru-RU"/>
        </w:rPr>
        <w:t>Маше Тварадзе</w:t>
      </w:r>
      <w:r w:rsidRPr="00D05A48">
        <w:rPr>
          <w:rFonts w:ascii="Cambria" w:hAnsi="Cambria"/>
          <w:sz w:val="22"/>
          <w:szCs w:val="22"/>
          <w:lang w:val="ru-RU"/>
        </w:rPr>
        <w:t xml:space="preserve">, по адресу электронной почты </w:t>
      </w:r>
      <w:hyperlink r:id="rId13" w:history="1">
        <w:proofErr w:type="spellStart"/>
        <w:r w:rsidRPr="00D05A48">
          <w:rPr>
            <w:sz w:val="22"/>
            <w:szCs w:val="22"/>
          </w:rPr>
          <w:t>sc</w:t>
        </w:r>
        <w:proofErr w:type="spellEnd"/>
        <w:r w:rsidRPr="0035066D">
          <w:rPr>
            <w:sz w:val="22"/>
            <w:szCs w:val="22"/>
            <w:lang w:val="ru-RU"/>
          </w:rPr>
          <w:t>.</w:t>
        </w:r>
        <w:proofErr w:type="spellStart"/>
        <w:r w:rsidRPr="00D05A48">
          <w:rPr>
            <w:sz w:val="22"/>
            <w:szCs w:val="22"/>
          </w:rPr>
          <w:t>enpud</w:t>
        </w:r>
        <w:proofErr w:type="spellEnd"/>
        <w:r w:rsidRPr="0035066D">
          <w:rPr>
            <w:sz w:val="22"/>
            <w:szCs w:val="22"/>
            <w:lang w:val="ru-RU"/>
          </w:rPr>
          <w:t>@</w:t>
        </w:r>
        <w:proofErr w:type="spellStart"/>
        <w:r w:rsidRPr="00D05A48">
          <w:rPr>
            <w:sz w:val="22"/>
            <w:szCs w:val="22"/>
          </w:rPr>
          <w:t>gmail</w:t>
        </w:r>
        <w:proofErr w:type="spellEnd"/>
        <w:r w:rsidRPr="0035066D">
          <w:rPr>
            <w:sz w:val="22"/>
            <w:szCs w:val="22"/>
            <w:lang w:val="ru-RU"/>
          </w:rPr>
          <w:t>.</w:t>
        </w:r>
        <w:r w:rsidRPr="00D05A48">
          <w:rPr>
            <w:sz w:val="22"/>
            <w:szCs w:val="22"/>
          </w:rPr>
          <w:t>com</w:t>
        </w:r>
      </w:hyperlink>
    </w:p>
    <w:p w14:paraId="0064DF8E" w14:textId="77777777" w:rsidR="00D92ECA" w:rsidRDefault="00D92ECA" w:rsidP="00D92ECA">
      <w:pPr>
        <w:pStyle w:val="af"/>
        <w:suppressAutoHyphens/>
        <w:jc w:val="both"/>
        <w:rPr>
          <w:rFonts w:ascii="Cambria" w:hAnsi="Cambria"/>
          <w:sz w:val="22"/>
          <w:szCs w:val="22"/>
          <w:lang w:val="ru-RU"/>
        </w:rPr>
      </w:pPr>
    </w:p>
    <w:p w14:paraId="38E0F8F8" w14:textId="77777777" w:rsidR="00D92ECA" w:rsidRPr="00D05A48" w:rsidRDefault="00D92ECA" w:rsidP="00D92ECA">
      <w:pPr>
        <w:pStyle w:val="af"/>
        <w:numPr>
          <w:ilvl w:val="0"/>
          <w:numId w:val="1"/>
        </w:numPr>
        <w:suppressAutoHyphens/>
        <w:jc w:val="both"/>
        <w:rPr>
          <w:rFonts w:ascii="Cambria" w:hAnsi="Cambria"/>
          <w:b/>
          <w:sz w:val="22"/>
          <w:szCs w:val="22"/>
          <w:lang w:val="ru-RU"/>
        </w:rPr>
      </w:pPr>
      <w:r w:rsidRPr="00D05A48">
        <w:rPr>
          <w:rFonts w:ascii="Cambria" w:hAnsi="Cambria"/>
          <w:b/>
          <w:sz w:val="22"/>
          <w:szCs w:val="22"/>
          <w:lang w:val="ru-RU"/>
        </w:rPr>
        <w:t>Заключительные положения</w:t>
      </w:r>
    </w:p>
    <w:p w14:paraId="29BC0648" w14:textId="77777777" w:rsidR="00D92ECA" w:rsidRPr="00D05A48" w:rsidRDefault="00D92ECA" w:rsidP="00D92ECA">
      <w:pPr>
        <w:pStyle w:val="af"/>
        <w:numPr>
          <w:ilvl w:val="1"/>
          <w:numId w:val="1"/>
        </w:numPr>
        <w:suppressAutoHyphens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>На стадии обсуждения договора на оказание услуг Заказчик оставляет за собой право вносить коррективы в описание услуг, не влекущие за собой существенного увеличения их объема. Коррективы могут вноситься только при условии их согласования с Консультантом путем переговоров.</w:t>
      </w:r>
    </w:p>
    <w:p w14:paraId="2D49C542" w14:textId="77777777" w:rsidR="00D92ECA" w:rsidRDefault="00D92ECA" w:rsidP="00D92ECA">
      <w:pPr>
        <w:suppressAutoHyphens/>
        <w:ind w:left="360"/>
        <w:jc w:val="both"/>
        <w:rPr>
          <w:rFonts w:ascii="Cambria" w:hAnsi="Cambria"/>
          <w:sz w:val="22"/>
          <w:szCs w:val="22"/>
          <w:lang w:val="ru-RU"/>
        </w:rPr>
      </w:pPr>
    </w:p>
    <w:p w14:paraId="02214B4C" w14:textId="77777777" w:rsidR="00D92ECA" w:rsidRPr="00D05A48" w:rsidRDefault="00D92ECA" w:rsidP="00D92ECA">
      <w:pPr>
        <w:suppressAutoHyphens/>
        <w:ind w:left="360"/>
        <w:jc w:val="both"/>
        <w:rPr>
          <w:rFonts w:ascii="Cambria" w:hAnsi="Cambria"/>
          <w:sz w:val="22"/>
          <w:szCs w:val="22"/>
          <w:lang w:val="ru-RU"/>
        </w:rPr>
      </w:pPr>
    </w:p>
    <w:p w14:paraId="52525FAD" w14:textId="77777777" w:rsidR="00D92ECA" w:rsidRDefault="00D92ECA" w:rsidP="00D92ECA">
      <w:pPr>
        <w:pStyle w:val="af"/>
        <w:suppressAutoHyphens/>
        <w:spacing w:after="100" w:afterAutospacing="1"/>
        <w:jc w:val="both"/>
        <w:rPr>
          <w:rFonts w:ascii="Cambria" w:hAnsi="Cambria"/>
          <w:b/>
          <w:sz w:val="22"/>
          <w:szCs w:val="22"/>
          <w:lang w:val="ru-RU"/>
        </w:rPr>
      </w:pPr>
      <w:r w:rsidRPr="00D05A48">
        <w:rPr>
          <w:rFonts w:ascii="Cambria" w:hAnsi="Cambria"/>
          <w:b/>
          <w:sz w:val="22"/>
          <w:szCs w:val="22"/>
          <w:lang w:val="ru-RU"/>
        </w:rPr>
        <w:t>Приложение №1. Котировочная заявка</w:t>
      </w:r>
    </w:p>
    <w:p w14:paraId="3D2D4B1D" w14:textId="77777777" w:rsidR="00D92ECA" w:rsidRPr="00D05A48" w:rsidRDefault="00D92ECA" w:rsidP="00D92ECA">
      <w:pPr>
        <w:pStyle w:val="af"/>
        <w:suppressAutoHyphens/>
        <w:spacing w:after="100" w:afterAutospacing="1"/>
        <w:jc w:val="both"/>
        <w:rPr>
          <w:rFonts w:ascii="Cambria" w:hAnsi="Cambria"/>
          <w:b/>
          <w:sz w:val="22"/>
          <w:szCs w:val="22"/>
          <w:lang w:val="ru-RU"/>
        </w:rPr>
      </w:pPr>
    </w:p>
    <w:p w14:paraId="0DA76B29" w14:textId="77777777" w:rsidR="00D92ECA" w:rsidRPr="00D05A48" w:rsidRDefault="00D92ECA" w:rsidP="00D92ECA">
      <w:pPr>
        <w:pStyle w:val="af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ind w:left="714" w:hanging="357"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>Информация об участнике конкурса</w:t>
      </w:r>
    </w:p>
    <w:p w14:paraId="6AC6AC47" w14:textId="77777777" w:rsidR="00D92ECA" w:rsidRPr="00D05A48" w:rsidRDefault="00D92ECA" w:rsidP="00D92ECA">
      <w:pPr>
        <w:suppressAutoHyphens/>
        <w:spacing w:before="100" w:beforeAutospacing="1" w:after="100" w:afterAutospacing="1"/>
        <w:ind w:left="360"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lastRenderedPageBreak/>
        <w:t>Имя, фамилия _________________________</w:t>
      </w:r>
      <w:r>
        <w:rPr>
          <w:rFonts w:ascii="Cambria" w:hAnsi="Cambria"/>
          <w:sz w:val="22"/>
          <w:szCs w:val="22"/>
          <w:lang w:val="ru-RU"/>
        </w:rPr>
        <w:t>_________________________________________________________________</w:t>
      </w:r>
    </w:p>
    <w:p w14:paraId="62CC1C52" w14:textId="77777777" w:rsidR="00D92ECA" w:rsidRDefault="00D92ECA" w:rsidP="00D92ECA">
      <w:pPr>
        <w:suppressAutoHyphens/>
        <w:spacing w:before="100" w:beforeAutospacing="1" w:after="100" w:afterAutospacing="1"/>
        <w:ind w:firstLine="360"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>Контактные данные (адрес, телефон, эл. почта)________________</w:t>
      </w:r>
      <w:r>
        <w:rPr>
          <w:rFonts w:ascii="Cambria" w:hAnsi="Cambria"/>
          <w:sz w:val="22"/>
          <w:szCs w:val="22"/>
          <w:lang w:val="ru-RU"/>
        </w:rPr>
        <w:t>_________________________</w:t>
      </w:r>
      <w:r w:rsidRPr="00D05A48">
        <w:rPr>
          <w:rFonts w:ascii="Cambria" w:hAnsi="Cambria"/>
          <w:sz w:val="22"/>
          <w:szCs w:val="22"/>
          <w:lang w:val="ru-RU"/>
        </w:rPr>
        <w:t>_________</w:t>
      </w:r>
    </w:p>
    <w:p w14:paraId="4B6771CC" w14:textId="77777777" w:rsidR="00D92ECA" w:rsidRPr="00D05A48" w:rsidRDefault="00D92ECA" w:rsidP="00D92ECA">
      <w:pPr>
        <w:suppressAutoHyphens/>
        <w:spacing w:before="100" w:beforeAutospacing="1" w:after="100" w:afterAutospacing="1"/>
        <w:ind w:firstLine="360"/>
        <w:jc w:val="both"/>
        <w:rPr>
          <w:rFonts w:ascii="Cambria" w:hAnsi="Cambria"/>
          <w:sz w:val="22"/>
          <w:szCs w:val="22"/>
          <w:lang w:val="ru-RU"/>
        </w:rPr>
      </w:pPr>
      <w:r>
        <w:rPr>
          <w:rFonts w:ascii="Cambria" w:hAnsi="Cambria"/>
          <w:sz w:val="22"/>
          <w:szCs w:val="22"/>
          <w:lang w:val="ru-RU"/>
        </w:rPr>
        <w:t>____________________________________________________________________________________________________________</w:t>
      </w:r>
    </w:p>
    <w:p w14:paraId="5A856A30" w14:textId="77777777" w:rsidR="00D92ECA" w:rsidRPr="00D05A48" w:rsidRDefault="00D92ECA" w:rsidP="00D92ECA">
      <w:pPr>
        <w:suppressAutoHyphens/>
        <w:spacing w:before="100" w:beforeAutospacing="1" w:after="100" w:afterAutospacing="1"/>
        <w:ind w:firstLine="360"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>Страна проживания ____________________________________________________________</w:t>
      </w:r>
      <w:r>
        <w:rPr>
          <w:rFonts w:ascii="Cambria" w:hAnsi="Cambria"/>
          <w:sz w:val="22"/>
          <w:szCs w:val="22"/>
          <w:lang w:val="ru-RU"/>
        </w:rPr>
        <w:t>_______________________</w:t>
      </w:r>
    </w:p>
    <w:p w14:paraId="4B478D6D" w14:textId="77777777" w:rsidR="00D92ECA" w:rsidRPr="00D05A48" w:rsidRDefault="00D92ECA" w:rsidP="00D92ECA">
      <w:pPr>
        <w:pStyle w:val="af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 xml:space="preserve">Стоимость осуществления услуг: </w:t>
      </w:r>
    </w:p>
    <w:p w14:paraId="13096E36" w14:textId="77777777" w:rsidR="00D92ECA" w:rsidRPr="0035066D" w:rsidRDefault="00D92ECA" w:rsidP="00D92ECA">
      <w:pPr>
        <w:suppressAutoHyphens/>
        <w:spacing w:before="100" w:beforeAutospacing="1" w:after="100" w:afterAutospacing="1"/>
        <w:ind w:firstLine="360"/>
        <w:jc w:val="both"/>
        <w:rPr>
          <w:rFonts w:ascii="Cambria" w:hAnsi="Cambria"/>
          <w:sz w:val="22"/>
          <w:szCs w:val="22"/>
          <w:lang w:val="ru-RU"/>
        </w:rPr>
      </w:pPr>
      <w:r>
        <w:rPr>
          <w:rFonts w:ascii="Cambria" w:hAnsi="Cambria"/>
          <w:sz w:val="22"/>
          <w:szCs w:val="22"/>
          <w:lang w:val="ru-RU"/>
        </w:rPr>
        <w:t>- Напишите, пожалуйста вашу с</w:t>
      </w:r>
      <w:r w:rsidRPr="00D05A48">
        <w:rPr>
          <w:rFonts w:ascii="Cambria" w:hAnsi="Cambria"/>
          <w:sz w:val="22"/>
          <w:szCs w:val="22"/>
          <w:lang w:val="ru-RU"/>
        </w:rPr>
        <w:t>тоимость в долларах США (c учетом НДС</w:t>
      </w:r>
      <w:r>
        <w:rPr>
          <w:rFonts w:ascii="Cambria" w:hAnsi="Cambria"/>
          <w:sz w:val="22"/>
          <w:szCs w:val="22"/>
          <w:lang w:val="ru-RU"/>
        </w:rPr>
        <w:t xml:space="preserve"> и налогов</w:t>
      </w:r>
      <w:r w:rsidRPr="00D05A48">
        <w:rPr>
          <w:rFonts w:ascii="Cambria" w:hAnsi="Cambria"/>
          <w:sz w:val="22"/>
          <w:szCs w:val="22"/>
          <w:lang w:val="ru-RU"/>
        </w:rPr>
        <w:t>) одного консультационного дня</w:t>
      </w:r>
      <w:r>
        <w:rPr>
          <w:rFonts w:ascii="Cambria" w:hAnsi="Cambria"/>
          <w:sz w:val="22"/>
          <w:szCs w:val="22"/>
          <w:lang w:val="ru-RU"/>
        </w:rPr>
        <w:t xml:space="preserve"> ___________________________________________________________________________</w:t>
      </w:r>
    </w:p>
    <w:p w14:paraId="6BD5B866" w14:textId="77777777" w:rsidR="00D92ECA" w:rsidRPr="00D05A48" w:rsidRDefault="00D92ECA" w:rsidP="00D92ECA">
      <w:pPr>
        <w:suppressAutoHyphens/>
        <w:spacing w:before="100" w:beforeAutospacing="1" w:after="100" w:afterAutospacing="1"/>
        <w:ind w:firstLine="360"/>
        <w:jc w:val="both"/>
        <w:rPr>
          <w:rFonts w:ascii="Cambria" w:hAnsi="Cambria"/>
          <w:sz w:val="22"/>
          <w:szCs w:val="22"/>
          <w:lang w:val="ru-RU"/>
        </w:rPr>
      </w:pPr>
      <w:r>
        <w:rPr>
          <w:rFonts w:ascii="Cambria" w:hAnsi="Cambria"/>
          <w:sz w:val="22"/>
          <w:szCs w:val="22"/>
          <w:lang w:val="ru-RU"/>
        </w:rPr>
        <w:t>______________________________________________________________________________________________________________</w:t>
      </w:r>
    </w:p>
    <w:p w14:paraId="01101666" w14:textId="77777777" w:rsidR="00D92ECA" w:rsidRPr="00D05A48" w:rsidRDefault="00D92ECA" w:rsidP="00D92ECA">
      <w:pPr>
        <w:pStyle w:val="af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>Резюме и сопроводительное письмо Консультанта (</w:t>
      </w:r>
      <w:r>
        <w:rPr>
          <w:rFonts w:ascii="Cambria" w:hAnsi="Cambria"/>
          <w:sz w:val="22"/>
          <w:szCs w:val="22"/>
          <w:lang w:val="ru-RU"/>
        </w:rPr>
        <w:t xml:space="preserve">направьте </w:t>
      </w:r>
      <w:r w:rsidRPr="00D05A48">
        <w:rPr>
          <w:rFonts w:ascii="Cambria" w:hAnsi="Cambria"/>
          <w:sz w:val="22"/>
          <w:szCs w:val="22"/>
          <w:lang w:val="ru-RU"/>
        </w:rPr>
        <w:t xml:space="preserve">в приложении) </w:t>
      </w:r>
    </w:p>
    <w:p w14:paraId="6137E58C" w14:textId="77777777" w:rsidR="00D92ECA" w:rsidRDefault="00D92ECA" w:rsidP="00D92ECA">
      <w:pPr>
        <w:pStyle w:val="af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>Подавая эту заявку я гарантирую, что имею возможность оказывать услугу в указанные строки ____</w:t>
      </w:r>
      <w:r>
        <w:rPr>
          <w:rFonts w:ascii="Cambria" w:hAnsi="Cambria"/>
          <w:sz w:val="22"/>
          <w:szCs w:val="22"/>
          <w:lang w:val="ru-RU"/>
        </w:rPr>
        <w:t xml:space="preserve"> </w:t>
      </w:r>
      <w:r w:rsidRPr="00D05A48">
        <w:rPr>
          <w:rFonts w:ascii="Cambria" w:hAnsi="Cambria"/>
          <w:i/>
          <w:sz w:val="22"/>
          <w:szCs w:val="22"/>
          <w:lang w:val="ru-RU"/>
        </w:rPr>
        <w:t>(да/нет).</w:t>
      </w:r>
    </w:p>
    <w:p w14:paraId="386E294B" w14:textId="77777777" w:rsidR="00D92ECA" w:rsidRDefault="00D92ECA" w:rsidP="00D92ECA">
      <w:pPr>
        <w:pStyle w:val="af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 xml:space="preserve">Если нет, укажите в какие временные промежутки у Вас есть </w:t>
      </w:r>
      <w:r>
        <w:rPr>
          <w:rFonts w:ascii="Cambria" w:hAnsi="Cambria"/>
          <w:sz w:val="22"/>
          <w:szCs w:val="22"/>
          <w:lang w:val="ru-RU"/>
        </w:rPr>
        <w:t>если</w:t>
      </w:r>
      <w:r w:rsidRPr="00D05A48">
        <w:rPr>
          <w:rFonts w:ascii="Cambria" w:hAnsi="Cambria"/>
          <w:sz w:val="22"/>
          <w:szCs w:val="22"/>
          <w:lang w:val="ru-RU"/>
        </w:rPr>
        <w:t xml:space="preserve"> могут возникнуть другие обязательства ______________________________________________</w:t>
      </w:r>
      <w:r>
        <w:rPr>
          <w:rFonts w:ascii="Cambria" w:hAnsi="Cambria"/>
          <w:sz w:val="22"/>
          <w:szCs w:val="22"/>
          <w:lang w:val="ru-RU"/>
        </w:rPr>
        <w:t>________________________________</w:t>
      </w:r>
    </w:p>
    <w:p w14:paraId="7532E3BB" w14:textId="77777777" w:rsidR="00D92ECA" w:rsidRDefault="00D92ECA" w:rsidP="00D92ECA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rFonts w:ascii="Cambria" w:hAnsi="Cambria"/>
          <w:sz w:val="22"/>
          <w:szCs w:val="22"/>
          <w:lang w:val="ru-RU"/>
        </w:rPr>
      </w:pPr>
      <w:r>
        <w:rPr>
          <w:rFonts w:ascii="Cambria" w:hAnsi="Cambria"/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C5773B2" w14:textId="77777777" w:rsidR="00D92ECA" w:rsidRDefault="00D92ECA" w:rsidP="00D92ECA">
      <w:pPr>
        <w:pStyle w:val="af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rFonts w:ascii="Cambria" w:hAnsi="Cambria"/>
          <w:sz w:val="22"/>
          <w:szCs w:val="22"/>
          <w:lang w:val="ru-RU"/>
        </w:rPr>
      </w:pPr>
      <w:r>
        <w:rPr>
          <w:rFonts w:ascii="Cambria" w:hAnsi="Cambria"/>
          <w:sz w:val="22"/>
          <w:szCs w:val="22"/>
          <w:lang w:val="ru-RU"/>
        </w:rPr>
        <w:t xml:space="preserve">Готовы ли вы уделять </w:t>
      </w:r>
    </w:p>
    <w:p w14:paraId="01FE49C3" w14:textId="77777777" w:rsidR="00740F79" w:rsidRPr="00740F79" w:rsidRDefault="00740F79" w:rsidP="00740F79">
      <w:pPr>
        <w:pStyle w:val="af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rFonts w:ascii="Cambria" w:hAnsi="Cambria"/>
          <w:sz w:val="22"/>
          <w:szCs w:val="22"/>
          <w:lang w:val="ru-RU"/>
        </w:rPr>
      </w:pPr>
      <w:r>
        <w:rPr>
          <w:rFonts w:ascii="Cambria" w:hAnsi="Cambria"/>
          <w:sz w:val="22"/>
          <w:szCs w:val="22"/>
          <w:lang w:val="ru-RU"/>
        </w:rPr>
        <w:t xml:space="preserve">Коротко опишите или приведите ссылки на </w:t>
      </w:r>
      <w:r w:rsidRPr="00740F79">
        <w:rPr>
          <w:rFonts w:ascii="Cambria" w:hAnsi="Cambria"/>
          <w:sz w:val="22"/>
          <w:szCs w:val="22"/>
          <w:lang w:val="ru-RU"/>
        </w:rPr>
        <w:t>опыт работы с сообществом ЛУН</w:t>
      </w:r>
      <w:r>
        <w:rPr>
          <w:rFonts w:ascii="Cambria" w:hAnsi="Cambria"/>
          <w:sz w:val="22"/>
          <w:szCs w:val="22"/>
          <w:lang w:val="ru-RU"/>
        </w:rPr>
        <w:t xml:space="preserve"> и </w:t>
      </w:r>
      <w:r w:rsidRPr="00740F79">
        <w:rPr>
          <w:rFonts w:ascii="Cambria" w:hAnsi="Cambria"/>
          <w:sz w:val="22"/>
          <w:szCs w:val="22"/>
          <w:lang w:val="ru-RU"/>
        </w:rPr>
        <w:t>опыт совместных успешно реализованных проектов</w:t>
      </w:r>
      <w:r>
        <w:rPr>
          <w:rFonts w:ascii="Cambria" w:hAnsi="Cambria"/>
          <w:sz w:val="22"/>
          <w:szCs w:val="22"/>
          <w:lang w:val="ru-RU"/>
        </w:rPr>
        <w:t xml:space="preserve"> (представьте в отдельном файле).</w:t>
      </w:r>
    </w:p>
    <w:p w14:paraId="13606601" w14:textId="77777777" w:rsidR="00740F79" w:rsidRPr="00D05A48" w:rsidRDefault="00740F79" w:rsidP="00D92ECA">
      <w:pPr>
        <w:pStyle w:val="af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rFonts w:ascii="Cambria" w:hAnsi="Cambria"/>
          <w:sz w:val="22"/>
          <w:szCs w:val="22"/>
          <w:lang w:val="ru-RU"/>
        </w:rPr>
      </w:pPr>
      <w:r>
        <w:rPr>
          <w:rFonts w:ascii="Cambria" w:hAnsi="Cambria"/>
          <w:sz w:val="22"/>
          <w:szCs w:val="22"/>
          <w:lang w:val="ru-RU"/>
        </w:rPr>
        <w:t xml:space="preserve">Представьте </w:t>
      </w:r>
      <w:r w:rsidRPr="00740F79">
        <w:rPr>
          <w:rFonts w:ascii="Cambria" w:hAnsi="Cambria"/>
          <w:sz w:val="22"/>
          <w:szCs w:val="22"/>
          <w:lang w:val="ru-RU"/>
        </w:rPr>
        <w:t>рекомендации представителей сообщества ЛУН</w:t>
      </w:r>
      <w:r>
        <w:rPr>
          <w:rFonts w:ascii="Cambria" w:hAnsi="Cambria"/>
          <w:sz w:val="22"/>
          <w:szCs w:val="22"/>
          <w:lang w:val="ru-RU"/>
        </w:rPr>
        <w:t xml:space="preserve"> (в отдельном файле).</w:t>
      </w:r>
    </w:p>
    <w:p w14:paraId="7435F5A0" w14:textId="77777777" w:rsidR="00D92ECA" w:rsidRPr="00D05A48" w:rsidRDefault="00D92ECA" w:rsidP="00D92ECA">
      <w:pPr>
        <w:pStyle w:val="af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>Уровень владени</w:t>
      </w:r>
      <w:r>
        <w:rPr>
          <w:rFonts w:ascii="Cambria" w:hAnsi="Cambria"/>
          <w:sz w:val="22"/>
          <w:szCs w:val="22"/>
          <w:lang w:val="ru-RU"/>
        </w:rPr>
        <w:t xml:space="preserve">я английским языком (пишу-читаю, понимаю устную речь, </w:t>
      </w:r>
      <w:r w:rsidRPr="00D05A48">
        <w:rPr>
          <w:rFonts w:ascii="Cambria" w:hAnsi="Cambria"/>
          <w:sz w:val="22"/>
          <w:szCs w:val="22"/>
          <w:lang w:val="ru-RU"/>
        </w:rPr>
        <w:t>понимаю устную речь-пишу-читаю-говорю) ____________</w:t>
      </w:r>
      <w:r>
        <w:rPr>
          <w:rFonts w:ascii="Cambria" w:hAnsi="Cambria"/>
          <w:sz w:val="22"/>
          <w:szCs w:val="22"/>
          <w:lang w:val="ru-RU"/>
        </w:rPr>
        <w:t>__________________________________________________</w:t>
      </w:r>
    </w:p>
    <w:p w14:paraId="551CF3FC" w14:textId="77777777" w:rsidR="00D92ECA" w:rsidRPr="00D05A48" w:rsidRDefault="00D92ECA" w:rsidP="00D92ECA">
      <w:pPr>
        <w:suppressAutoHyphens/>
        <w:spacing w:before="100" w:beforeAutospacing="1" w:after="100" w:afterAutospacing="1"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>______________________________________________________________________________________________________________</w:t>
      </w:r>
      <w:r>
        <w:rPr>
          <w:rFonts w:ascii="Cambria" w:hAnsi="Cambria"/>
          <w:sz w:val="22"/>
          <w:szCs w:val="22"/>
          <w:lang w:val="ru-RU"/>
        </w:rPr>
        <w:t>____</w:t>
      </w:r>
    </w:p>
    <w:p w14:paraId="52C8E3EF" w14:textId="77777777" w:rsidR="00D92ECA" w:rsidRPr="00D05A48" w:rsidRDefault="00D92ECA" w:rsidP="00D92ECA">
      <w:pPr>
        <w:suppressAutoHyphens/>
        <w:jc w:val="both"/>
        <w:rPr>
          <w:rFonts w:ascii="Cambria" w:hAnsi="Cambria"/>
          <w:sz w:val="22"/>
          <w:szCs w:val="22"/>
          <w:lang w:val="ru-RU"/>
        </w:rPr>
      </w:pPr>
    </w:p>
    <w:p w14:paraId="7FDD3C69" w14:textId="77777777" w:rsidR="00D92ECA" w:rsidRPr="00D05A48" w:rsidRDefault="00D92ECA" w:rsidP="00D92ECA">
      <w:pPr>
        <w:suppressAutoHyphens/>
        <w:jc w:val="both"/>
        <w:rPr>
          <w:rFonts w:ascii="Cambria" w:hAnsi="Cambria"/>
          <w:sz w:val="22"/>
          <w:szCs w:val="22"/>
          <w:lang w:val="ru-RU"/>
        </w:rPr>
      </w:pPr>
    </w:p>
    <w:p w14:paraId="65637A42" w14:textId="77777777" w:rsidR="00D92ECA" w:rsidRDefault="00D92ECA" w:rsidP="00D92ECA">
      <w:pPr>
        <w:suppressAutoHyphens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 xml:space="preserve"> _____</w:t>
      </w:r>
      <w:r>
        <w:rPr>
          <w:rFonts w:ascii="Cambria" w:hAnsi="Cambria"/>
          <w:sz w:val="22"/>
          <w:szCs w:val="22"/>
          <w:lang w:val="ru-RU"/>
        </w:rPr>
        <w:t>_______________________________</w:t>
      </w:r>
      <w:r>
        <w:rPr>
          <w:rFonts w:ascii="Cambria" w:hAnsi="Cambria"/>
          <w:sz w:val="22"/>
          <w:szCs w:val="22"/>
          <w:lang w:val="ru-RU"/>
        </w:rPr>
        <w:tab/>
      </w:r>
      <w:r>
        <w:rPr>
          <w:rFonts w:ascii="Cambria" w:hAnsi="Cambria"/>
          <w:sz w:val="22"/>
          <w:szCs w:val="22"/>
          <w:lang w:val="ru-RU"/>
        </w:rPr>
        <w:tab/>
      </w:r>
      <w:r w:rsidRPr="00D05A48">
        <w:rPr>
          <w:rFonts w:ascii="Cambria" w:hAnsi="Cambria"/>
          <w:sz w:val="22"/>
          <w:szCs w:val="22"/>
          <w:lang w:val="ru-RU"/>
        </w:rPr>
        <w:t>__________________________________</w:t>
      </w:r>
      <w:r>
        <w:rPr>
          <w:rFonts w:ascii="Cambria" w:hAnsi="Cambria"/>
          <w:sz w:val="22"/>
          <w:szCs w:val="22"/>
          <w:lang w:val="ru-RU"/>
        </w:rPr>
        <w:t>___________________________</w:t>
      </w:r>
    </w:p>
    <w:p w14:paraId="34562865" w14:textId="77777777" w:rsidR="00D92ECA" w:rsidRPr="00D05A48" w:rsidRDefault="00D92ECA" w:rsidP="00D92ECA">
      <w:pPr>
        <w:suppressAutoHyphens/>
        <w:ind w:firstLine="708"/>
        <w:jc w:val="both"/>
        <w:rPr>
          <w:rFonts w:ascii="Cambria" w:hAnsi="Cambria"/>
          <w:sz w:val="20"/>
          <w:szCs w:val="20"/>
          <w:lang w:val="ru-RU"/>
        </w:rPr>
      </w:pPr>
      <w:r w:rsidRPr="00D05A48">
        <w:rPr>
          <w:rFonts w:ascii="Cambria" w:hAnsi="Cambria"/>
          <w:sz w:val="20"/>
          <w:szCs w:val="20"/>
          <w:lang w:val="ru-RU"/>
        </w:rPr>
        <w:t xml:space="preserve">(подпись) </w:t>
      </w:r>
      <w:r w:rsidRPr="00D05A48">
        <w:rPr>
          <w:rFonts w:ascii="Cambria" w:hAnsi="Cambria"/>
          <w:sz w:val="20"/>
          <w:szCs w:val="20"/>
          <w:lang w:val="ru-RU"/>
        </w:rPr>
        <w:tab/>
      </w:r>
      <w:r w:rsidRPr="00D05A48">
        <w:rPr>
          <w:rFonts w:ascii="Cambria" w:hAnsi="Cambria"/>
          <w:sz w:val="20"/>
          <w:szCs w:val="20"/>
          <w:lang w:val="ru-RU"/>
        </w:rPr>
        <w:tab/>
      </w:r>
      <w:r w:rsidRPr="00D05A48">
        <w:rPr>
          <w:rFonts w:ascii="Cambria" w:hAnsi="Cambria"/>
          <w:sz w:val="20"/>
          <w:szCs w:val="20"/>
          <w:lang w:val="ru-RU"/>
        </w:rPr>
        <w:tab/>
      </w:r>
      <w:r w:rsidRPr="00D05A48">
        <w:rPr>
          <w:rFonts w:ascii="Cambria" w:hAnsi="Cambria"/>
          <w:sz w:val="20"/>
          <w:szCs w:val="20"/>
          <w:lang w:val="ru-RU"/>
        </w:rPr>
        <w:tab/>
        <w:t xml:space="preserve">   (фамилия, имя, отчество подписавшего заявку) </w:t>
      </w:r>
    </w:p>
    <w:p w14:paraId="68586C2D" w14:textId="77777777" w:rsidR="00D92ECA" w:rsidRPr="00D05A48" w:rsidRDefault="00D92ECA" w:rsidP="00D92ECA">
      <w:pPr>
        <w:suppressAutoHyphens/>
        <w:jc w:val="both"/>
        <w:rPr>
          <w:rFonts w:ascii="Cambria" w:hAnsi="Cambria"/>
          <w:sz w:val="22"/>
          <w:szCs w:val="22"/>
          <w:lang w:val="ru-RU"/>
        </w:rPr>
      </w:pPr>
    </w:p>
    <w:p w14:paraId="233AF11C" w14:textId="77777777" w:rsidR="00D92ECA" w:rsidRPr="006035DD" w:rsidRDefault="00D92ECA" w:rsidP="00D92ECA">
      <w:pPr>
        <w:pStyle w:val="af"/>
        <w:suppressAutoHyphens/>
        <w:jc w:val="both"/>
        <w:rPr>
          <w:rFonts w:ascii="Cambria" w:hAnsi="Cambria"/>
          <w:i/>
          <w:sz w:val="22"/>
          <w:szCs w:val="22"/>
          <w:lang w:val="ru-RU"/>
        </w:rPr>
      </w:pPr>
      <w:r w:rsidRPr="00D05A48">
        <w:rPr>
          <w:rFonts w:ascii="Cambria" w:hAnsi="Cambria"/>
          <w:b/>
          <w:i/>
          <w:sz w:val="22"/>
          <w:szCs w:val="22"/>
          <w:lang w:val="ru-RU"/>
        </w:rPr>
        <w:t>Примечание.</w:t>
      </w:r>
      <w:r w:rsidRPr="00D05A48">
        <w:rPr>
          <w:rFonts w:ascii="Cambria" w:hAnsi="Cambria"/>
          <w:i/>
          <w:sz w:val="22"/>
          <w:szCs w:val="22"/>
          <w:lang w:val="ru-RU"/>
        </w:rPr>
        <w:t xml:space="preserve"> Направление запроса котировки цен и представление кандидатом котировки цен не накладывает на стороны никаких дополнительных обязательств.</w:t>
      </w:r>
    </w:p>
    <w:p w14:paraId="27409531" w14:textId="77777777" w:rsidR="00D92ECA" w:rsidRDefault="00D92ECA" w:rsidP="00BF6BC5">
      <w:pPr>
        <w:suppressAutoHyphens/>
        <w:jc w:val="both"/>
        <w:rPr>
          <w:lang w:val="ru-RU"/>
        </w:rPr>
      </w:pPr>
    </w:p>
    <w:sectPr w:rsidR="00D92ECA" w:rsidSect="00726016">
      <w:headerReference w:type="default" r:id="rId14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91DB4" w14:textId="77777777" w:rsidR="00BE3505" w:rsidRDefault="00BE3505">
      <w:r>
        <w:separator/>
      </w:r>
    </w:p>
  </w:endnote>
  <w:endnote w:type="continuationSeparator" w:id="0">
    <w:p w14:paraId="05E0F2E9" w14:textId="77777777" w:rsidR="00BE3505" w:rsidRDefault="00BE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 CY">
    <w:altName w:val="Lucida Grande"/>
    <w:charset w:val="59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43F39" w14:textId="77777777" w:rsidR="00BE3505" w:rsidRDefault="00BE3505">
      <w:r>
        <w:separator/>
      </w:r>
    </w:p>
  </w:footnote>
  <w:footnote w:type="continuationSeparator" w:id="0">
    <w:p w14:paraId="2806EFA5" w14:textId="77777777" w:rsidR="00BE3505" w:rsidRDefault="00BE35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636AD" w14:textId="77777777" w:rsidR="00D610C8" w:rsidRDefault="00D610C8">
    <w:pPr>
      <w:pStyle w:val="A4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caps/>
        <w:color w:val="357CA2"/>
        <w:u w:color="165778"/>
      </w:rPr>
    </w:pPr>
    <w:r>
      <w:rPr>
        <w:rFonts w:eastAsia="Times New Roman"/>
        <w:noProof/>
      </w:rPr>
      <w:drawing>
        <wp:anchor distT="152400" distB="152400" distL="152400" distR="152400" simplePos="0" relativeHeight="251659264" behindDoc="0" locked="0" layoutInCell="1" allowOverlap="1" wp14:anchorId="4BC1C9B8" wp14:editId="64648550">
          <wp:simplePos x="0" y="0"/>
          <wp:positionH relativeFrom="margin">
            <wp:posOffset>-343535</wp:posOffset>
          </wp:positionH>
          <wp:positionV relativeFrom="page">
            <wp:posOffset>346710</wp:posOffset>
          </wp:positionV>
          <wp:extent cx="1486535" cy="1026795"/>
          <wp:effectExtent l="0" t="0" r="12065" b="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10267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7F7F7F"/>
      </w:rPr>
      <w:drawing>
        <wp:anchor distT="0" distB="0" distL="114300" distR="114300" simplePos="0" relativeHeight="251660288" behindDoc="0" locked="0" layoutInCell="1" allowOverlap="1" wp14:anchorId="7F5B365C" wp14:editId="694161A1">
          <wp:simplePos x="0" y="0"/>
          <wp:positionH relativeFrom="column">
            <wp:posOffset>2287270</wp:posOffset>
          </wp:positionH>
          <wp:positionV relativeFrom="paragraph">
            <wp:posOffset>-330200</wp:posOffset>
          </wp:positionV>
          <wp:extent cx="4114800" cy="762000"/>
          <wp:effectExtent l="0" t="0" r="0" b="0"/>
          <wp:wrapThrough wrapText="bothSides">
            <wp:wrapPolygon edited="0">
              <wp:start x="9333" y="2880"/>
              <wp:lineTo x="2133" y="5040"/>
              <wp:lineTo x="1600" y="5760"/>
              <wp:lineTo x="1600" y="16560"/>
              <wp:lineTo x="9867" y="18000"/>
              <wp:lineTo x="19333" y="18000"/>
              <wp:lineTo x="19867" y="15840"/>
              <wp:lineTo x="20133" y="5760"/>
              <wp:lineTo x="18800" y="4320"/>
              <wp:lineTo x="11067" y="2880"/>
              <wp:lineTo x="9333" y="2880"/>
            </wp:wrapPolygon>
          </wp:wrapThrough>
          <wp:docPr id="1" name="Изображение 1" descr="EHRN-LOGO-EN-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HRN-LOGO-EN-R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534"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EC7252" w14:textId="77777777" w:rsidR="00D610C8" w:rsidRDefault="00D610C8">
    <w:pPr>
      <w:pStyle w:val="A4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caps/>
        <w:color w:val="357CA2"/>
        <w:u w:color="165778"/>
      </w:rPr>
    </w:pPr>
  </w:p>
  <w:p w14:paraId="4FEAAE25" w14:textId="77777777" w:rsidR="00D610C8" w:rsidRDefault="00D610C8">
    <w:pPr>
      <w:pStyle w:val="A4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caps/>
        <w:color w:val="357CA2"/>
        <w:u w:color="165778"/>
      </w:rPr>
    </w:pPr>
    <w:r>
      <w:rPr>
        <w:caps/>
        <w:color w:val="357CA2"/>
        <w:u w:color="165778"/>
      </w:rPr>
      <w:t>ЕВРАЗИЙСКАЯ СЕТЬ ЛЮДЕЙ, УПОТРЕБЛЯЮЩИХ НАРКОТИКИ</w:t>
    </w:r>
  </w:p>
  <w:p w14:paraId="7927B31B" w14:textId="77777777" w:rsidR="00D610C8" w:rsidRDefault="00D610C8">
    <w:pPr>
      <w:pStyle w:val="A4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color w:val="357CA2"/>
        <w:sz w:val="18"/>
        <w:szCs w:val="18"/>
      </w:rPr>
    </w:pPr>
    <w:r>
      <w:rPr>
        <w:caps/>
        <w:color w:val="357CA2"/>
        <w:u w:color="165778"/>
      </w:rPr>
      <w:t>EURASIAN NETWORK OF PEOPLE WHO USE DRUGS</w:t>
    </w:r>
  </w:p>
  <w:p w14:paraId="030F01B5" w14:textId="77777777" w:rsidR="00D610C8" w:rsidRDefault="00D610C8">
    <w:pPr>
      <w:pStyle w:val="A5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color w:val="7F7F7F"/>
        <w:sz w:val="18"/>
        <w:szCs w:val="18"/>
      </w:rPr>
    </w:pPr>
    <w:r>
      <w:rPr>
        <w:color w:val="7F7F7F"/>
        <w:sz w:val="18"/>
        <w:szCs w:val="18"/>
      </w:rPr>
      <w:t xml:space="preserve">Адрес Секретариата </w:t>
    </w:r>
    <w:proofErr w:type="spellStart"/>
    <w:r>
      <w:rPr>
        <w:color w:val="7F7F7F"/>
        <w:sz w:val="18"/>
        <w:szCs w:val="18"/>
      </w:rPr>
      <w:t>Svitrigailos</w:t>
    </w:r>
    <w:proofErr w:type="spellEnd"/>
    <w:r>
      <w:rPr>
        <w:color w:val="7F7F7F"/>
        <w:sz w:val="18"/>
        <w:szCs w:val="18"/>
      </w:rPr>
      <w:t xml:space="preserve"> </w:t>
    </w:r>
    <w:proofErr w:type="spellStart"/>
    <w:r>
      <w:rPr>
        <w:color w:val="7F7F7F"/>
        <w:sz w:val="18"/>
        <w:szCs w:val="18"/>
      </w:rPr>
      <w:t>St</w:t>
    </w:r>
    <w:proofErr w:type="spellEnd"/>
    <w:r>
      <w:rPr>
        <w:color w:val="7F7F7F"/>
        <w:sz w:val="18"/>
        <w:szCs w:val="18"/>
      </w:rPr>
      <w:t xml:space="preserve">. 11B, </w:t>
    </w:r>
    <w:proofErr w:type="spellStart"/>
    <w:r>
      <w:rPr>
        <w:color w:val="7F7F7F"/>
        <w:sz w:val="18"/>
        <w:szCs w:val="18"/>
      </w:rPr>
      <w:t>Vilnius</w:t>
    </w:r>
    <w:proofErr w:type="spellEnd"/>
    <w:r>
      <w:rPr>
        <w:color w:val="7F7F7F"/>
        <w:sz w:val="18"/>
        <w:szCs w:val="18"/>
      </w:rPr>
      <w:t xml:space="preserve"> LT-03228, </w:t>
    </w:r>
    <w:proofErr w:type="spellStart"/>
    <w:r>
      <w:rPr>
        <w:color w:val="7F7F7F"/>
        <w:sz w:val="18"/>
        <w:szCs w:val="18"/>
      </w:rPr>
      <w:t>Lithuania</w:t>
    </w:r>
    <w:proofErr w:type="spellEnd"/>
  </w:p>
  <w:p w14:paraId="71C129A2" w14:textId="77777777" w:rsidR="00D610C8" w:rsidRPr="003620A3" w:rsidRDefault="00D610C8" w:rsidP="00E960C2">
    <w:pPr>
      <w:pStyle w:val="A5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color w:val="7F7F7F"/>
        <w:lang w:val="en-US"/>
      </w:rPr>
    </w:pPr>
    <w:r w:rsidRPr="003620A3">
      <w:rPr>
        <w:color w:val="7F7F7F"/>
        <w:sz w:val="18"/>
        <w:szCs w:val="18"/>
        <w:lang w:val="en-US"/>
      </w:rPr>
      <w:t xml:space="preserve">e-mail: </w:t>
    </w:r>
    <w:hyperlink r:id="rId3" w:history="1">
      <w:r w:rsidRPr="003620A3">
        <w:rPr>
          <w:rStyle w:val="Hyperlink0"/>
          <w:color w:val="7F7F7F"/>
          <w:lang w:val="en-US"/>
        </w:rPr>
        <w:t>sc.enpud@gmail.com</w:t>
      </w:r>
    </w:hyperlink>
  </w:p>
  <w:p w14:paraId="1A67247E" w14:textId="77777777" w:rsidR="00D610C8" w:rsidRPr="003620A3" w:rsidRDefault="00D610C8">
    <w:pPr>
      <w:pStyle w:val="A5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802F1"/>
    <w:multiLevelType w:val="hybridMultilevel"/>
    <w:tmpl w:val="A9F0CF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EE1A59"/>
    <w:multiLevelType w:val="multilevel"/>
    <w:tmpl w:val="56429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A384654"/>
    <w:multiLevelType w:val="hybridMultilevel"/>
    <w:tmpl w:val="1640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B3"/>
    <w:rsid w:val="00080163"/>
    <w:rsid w:val="0008717D"/>
    <w:rsid w:val="00087D89"/>
    <w:rsid w:val="00093FC7"/>
    <w:rsid w:val="000E2E12"/>
    <w:rsid w:val="000E33FE"/>
    <w:rsid w:val="0012628D"/>
    <w:rsid w:val="00153837"/>
    <w:rsid w:val="001658BB"/>
    <w:rsid w:val="001679BA"/>
    <w:rsid w:val="001A6E11"/>
    <w:rsid w:val="001A7DBE"/>
    <w:rsid w:val="001B0B50"/>
    <w:rsid w:val="001D792C"/>
    <w:rsid w:val="0020194D"/>
    <w:rsid w:val="002030EF"/>
    <w:rsid w:val="002168A2"/>
    <w:rsid w:val="002266AA"/>
    <w:rsid w:val="00232891"/>
    <w:rsid w:val="002705A8"/>
    <w:rsid w:val="002A366A"/>
    <w:rsid w:val="002B0771"/>
    <w:rsid w:val="002B64B0"/>
    <w:rsid w:val="002B7082"/>
    <w:rsid w:val="002C6777"/>
    <w:rsid w:val="002E2448"/>
    <w:rsid w:val="0035066D"/>
    <w:rsid w:val="003620A3"/>
    <w:rsid w:val="003B254A"/>
    <w:rsid w:val="003E38C8"/>
    <w:rsid w:val="00464158"/>
    <w:rsid w:val="004816E3"/>
    <w:rsid w:val="004B79EA"/>
    <w:rsid w:val="004C07B6"/>
    <w:rsid w:val="005315B9"/>
    <w:rsid w:val="00574CC7"/>
    <w:rsid w:val="00582527"/>
    <w:rsid w:val="005A37FB"/>
    <w:rsid w:val="005A40CA"/>
    <w:rsid w:val="0061588B"/>
    <w:rsid w:val="00642C94"/>
    <w:rsid w:val="00667710"/>
    <w:rsid w:val="006C716C"/>
    <w:rsid w:val="006D5FD2"/>
    <w:rsid w:val="006F14F1"/>
    <w:rsid w:val="006F3672"/>
    <w:rsid w:val="00726016"/>
    <w:rsid w:val="00740F79"/>
    <w:rsid w:val="00757FC0"/>
    <w:rsid w:val="007E2FC7"/>
    <w:rsid w:val="007E5446"/>
    <w:rsid w:val="007F6354"/>
    <w:rsid w:val="007F7606"/>
    <w:rsid w:val="008160D9"/>
    <w:rsid w:val="00882A4B"/>
    <w:rsid w:val="00944FBC"/>
    <w:rsid w:val="00947D76"/>
    <w:rsid w:val="009565B8"/>
    <w:rsid w:val="00970124"/>
    <w:rsid w:val="009755AB"/>
    <w:rsid w:val="0099155A"/>
    <w:rsid w:val="009F2E9F"/>
    <w:rsid w:val="00A00614"/>
    <w:rsid w:val="00A16028"/>
    <w:rsid w:val="00A368C3"/>
    <w:rsid w:val="00A67181"/>
    <w:rsid w:val="00A83275"/>
    <w:rsid w:val="00AA57D8"/>
    <w:rsid w:val="00AE151D"/>
    <w:rsid w:val="00B1435A"/>
    <w:rsid w:val="00B3314D"/>
    <w:rsid w:val="00B65228"/>
    <w:rsid w:val="00BC3BF9"/>
    <w:rsid w:val="00BC5829"/>
    <w:rsid w:val="00BE3505"/>
    <w:rsid w:val="00BF6695"/>
    <w:rsid w:val="00BF6BC5"/>
    <w:rsid w:val="00C32E3A"/>
    <w:rsid w:val="00C67EA0"/>
    <w:rsid w:val="00C7269C"/>
    <w:rsid w:val="00D14937"/>
    <w:rsid w:val="00D610C8"/>
    <w:rsid w:val="00D6123B"/>
    <w:rsid w:val="00D70BF3"/>
    <w:rsid w:val="00D92ECA"/>
    <w:rsid w:val="00E172B3"/>
    <w:rsid w:val="00E83E84"/>
    <w:rsid w:val="00E90CF0"/>
    <w:rsid w:val="00E960C2"/>
    <w:rsid w:val="00EA7997"/>
    <w:rsid w:val="00ED1AB0"/>
    <w:rsid w:val="00F525FF"/>
    <w:rsid w:val="00F64199"/>
    <w:rsid w:val="00F65B9E"/>
    <w:rsid w:val="00F954FE"/>
    <w:rsid w:val="00F97C09"/>
    <w:rsid w:val="00FA625A"/>
    <w:rsid w:val="00FB30DF"/>
    <w:rsid w:val="00FE2E53"/>
    <w:rsid w:val="00FE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744B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26016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6016"/>
    <w:rPr>
      <w:u w:val="single"/>
    </w:rPr>
  </w:style>
  <w:style w:type="table" w:customStyle="1" w:styleId="TableNormal1">
    <w:name w:val="Table Normal1"/>
    <w:rsid w:val="007260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 A"/>
    <w:rsid w:val="00726016"/>
    <w:pPr>
      <w:tabs>
        <w:tab w:val="right" w:pos="9020"/>
      </w:tabs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A5">
    <w:name w:val="По умолчанию A"/>
    <w:rsid w:val="00726016"/>
    <w:rPr>
      <w:rFonts w:ascii="Arial Unicode MS" w:hAnsi="Arial Unicode MS" w:cs="Arial Unicode MS"/>
      <w:color w:val="000000"/>
      <w:sz w:val="22"/>
      <w:szCs w:val="22"/>
      <w:u w:color="000000"/>
    </w:rPr>
  </w:style>
  <w:style w:type="character" w:customStyle="1" w:styleId="a6">
    <w:name w:val="Ссылка"/>
    <w:rsid w:val="00726016"/>
    <w:rPr>
      <w:u w:val="single"/>
    </w:rPr>
  </w:style>
  <w:style w:type="character" w:customStyle="1" w:styleId="Hyperlink0">
    <w:name w:val="Hyperlink.0"/>
    <w:basedOn w:val="a6"/>
    <w:rsid w:val="00726016"/>
    <w:rPr>
      <w:u w:val="none"/>
    </w:rPr>
  </w:style>
  <w:style w:type="paragraph" w:customStyle="1" w:styleId="a7">
    <w:name w:val="Колонтитулы"/>
    <w:rsid w:val="00726016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A8">
    <w:name w:val="Текстовый блок A"/>
    <w:rsid w:val="00726016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a9">
    <w:name w:val="По умолчанию"/>
    <w:rsid w:val="00726016"/>
    <w:rPr>
      <w:rFonts w:ascii="Helvetica" w:eastAsia="Helvetica" w:hAnsi="Helvetica" w:cs="Helvetica"/>
      <w:color w:val="00000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087D8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87D89"/>
    <w:rPr>
      <w:sz w:val="24"/>
      <w:szCs w:val="24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087D8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87D89"/>
    <w:rPr>
      <w:sz w:val="24"/>
      <w:szCs w:val="24"/>
      <w:lang w:val="en-US" w:eastAsia="en-US"/>
    </w:rPr>
  </w:style>
  <w:style w:type="paragraph" w:styleId="ae">
    <w:name w:val="Normal (Web)"/>
    <w:basedOn w:val="a"/>
    <w:uiPriority w:val="99"/>
    <w:unhideWhenUsed/>
    <w:rsid w:val="004C07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af">
    <w:name w:val="List Paragraph"/>
    <w:basedOn w:val="a"/>
    <w:uiPriority w:val="34"/>
    <w:qFormat/>
    <w:rsid w:val="00B65228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2B0771"/>
    <w:rPr>
      <w:color w:val="FF00FF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F97C09"/>
    <w:rPr>
      <w:rFonts w:ascii="Lucida Grande CY" w:hAnsi="Lucida Grande CY" w:cs="Lucida Grande CY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97C09"/>
    <w:rPr>
      <w:rFonts w:ascii="Lucida Grande CY" w:hAnsi="Lucida Grande CY" w:cs="Lucida Grande CY"/>
      <w:sz w:val="18"/>
      <w:szCs w:val="18"/>
      <w:lang w:val="en-US" w:eastAsia="en-US"/>
    </w:rPr>
  </w:style>
  <w:style w:type="character" w:styleId="af3">
    <w:name w:val="annotation reference"/>
    <w:basedOn w:val="a0"/>
    <w:uiPriority w:val="99"/>
    <w:semiHidden/>
    <w:unhideWhenUsed/>
    <w:rsid w:val="00BC3BF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BC3BF9"/>
  </w:style>
  <w:style w:type="character" w:customStyle="1" w:styleId="af5">
    <w:name w:val="Текст примечания Знак"/>
    <w:basedOn w:val="a0"/>
    <w:link w:val="af4"/>
    <w:uiPriority w:val="99"/>
    <w:semiHidden/>
    <w:rsid w:val="00BC3BF9"/>
    <w:rPr>
      <w:sz w:val="24"/>
      <w:szCs w:val="24"/>
      <w:lang w:val="en-US"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C3BF9"/>
    <w:rPr>
      <w:b/>
      <w:bCs/>
      <w:sz w:val="20"/>
      <w:szCs w:val="20"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C3BF9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new.enpud.org/index.php/enpud-news/390-&#1087;&#1086;&#1076;&#1076;&#1077;&#1088;&#1078;&#1082;&#1072;-&#1091;&#1089;&#1080;&#1083;&#1080;&#1081;-&#1075;&#1088;&#1072;&#1078;&#1076;&#1072;&#1085;&#1089;&#1082;&#1086;&#1075;&#1086;-&#1086;&#1073;&#1097;&#1077;&#1089;&#1090;&#1074;&#1072;-&#1074;-&#1072;&#1076;&#1074;&#1086;&#1082;&#1072;&#1094;&#1080;&#1080;-&#1079;&#1072;-&#1082;&#1088;&#1080;&#1090;&#1080;&#1095;&#1077;&#1089;&#1082;&#1080;-&#1074;&#1072;&#1078;&#1085;&#1099;&#1077;-&#1092;&#1072;&#1082;&#1090;&#1086;&#1088;&#1099;-&#1074;-&#1089;&#1092;&#1077;&#1088;&#1077;-&#1087;&#1088;&#1086;&#1092;&#1080;&#1083;&#1072;&#1082;&#1090;&#1080;&#1082;&#1080;-&#1074;&#1080;&#1095;-&#1089;&#1088;&#1077;&#1076;&#1080;-&#1083;&#1102;&#1076;&#1077;&#1081;,-&#1091;&#1087;&#1086;&#1090;&#1088;&#1077;&#1073;&#1083;&#1103;&#1102;&#1097;&#1080;&#1093;-&#1085;&#1072;&#1088;&#1082;&#1086;&#1090;&#1080;&#1082;&#1080;.html" TargetMode="External"/><Relationship Id="rId12" Type="http://schemas.openxmlformats.org/officeDocument/2006/relationships/hyperlink" Target="mailto:sc.enpud@gmail.com" TargetMode="External"/><Relationship Id="rId13" Type="http://schemas.openxmlformats.org/officeDocument/2006/relationships/hyperlink" Target="mailto:sc.enpud@gmail.com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harm-reduction.org/ru/ehrn-home" TargetMode="External"/><Relationship Id="rId8" Type="http://schemas.openxmlformats.org/officeDocument/2006/relationships/hyperlink" Target="http://www.menahra.org/en/" TargetMode="External"/><Relationship Id="rId9" Type="http://schemas.openxmlformats.org/officeDocument/2006/relationships/hyperlink" Target="http://www.ihra.net/" TargetMode="External"/><Relationship Id="rId10" Type="http://schemas.openxmlformats.org/officeDocument/2006/relationships/hyperlink" Target="http://www.youthris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hyperlink" Target="mailto:sc.enpud@gmail.com?subject=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1522</Words>
  <Characters>8677</Characters>
  <Application>Microsoft Macintosh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Домашняя</dc:creator>
  <cp:lastModifiedBy>пользователь Microsoft Office</cp:lastModifiedBy>
  <cp:revision>4</cp:revision>
  <dcterms:created xsi:type="dcterms:W3CDTF">2016-07-22T08:14:00Z</dcterms:created>
  <dcterms:modified xsi:type="dcterms:W3CDTF">2016-07-26T10:58:00Z</dcterms:modified>
</cp:coreProperties>
</file>