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23340" w14:textId="77777777" w:rsidR="009346C0" w:rsidRPr="006056FD" w:rsidRDefault="00337188" w:rsidP="0033718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056FD">
        <w:rPr>
          <w:rFonts w:ascii="Times New Roman" w:hAnsi="Times New Roman" w:cs="Times New Roman"/>
          <w:b/>
        </w:rPr>
        <w:t>Процедура и возможности регистрации ЕСЛУН</w:t>
      </w:r>
    </w:p>
    <w:p w14:paraId="7F04DB63" w14:textId="77777777" w:rsidR="00337188" w:rsidRPr="006056FD" w:rsidRDefault="00337188" w:rsidP="00337188">
      <w:pPr>
        <w:rPr>
          <w:rFonts w:ascii="Times New Roman" w:hAnsi="Times New Roman" w:cs="Times New Roman"/>
          <w:b/>
        </w:rPr>
      </w:pPr>
      <w:r w:rsidRPr="006056FD">
        <w:rPr>
          <w:rFonts w:ascii="Times New Roman" w:hAnsi="Times New Roman" w:cs="Times New Roman"/>
          <w:b/>
        </w:rPr>
        <w:t xml:space="preserve">Предыстория: </w:t>
      </w:r>
    </w:p>
    <w:p w14:paraId="78616D8E" w14:textId="77777777" w:rsidR="00000A50" w:rsidRPr="006056FD" w:rsidRDefault="00337188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 xml:space="preserve">На данный момент ЕСЛУН является незарегистрированной организацией. </w:t>
      </w:r>
    </w:p>
    <w:p w14:paraId="4CB4E5E2" w14:textId="68143A6E" w:rsidR="00337188" w:rsidRPr="006056FD" w:rsidRDefault="00000A50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  <w:b/>
        </w:rPr>
        <w:t>В течение 2013 – 2015 года</w:t>
      </w:r>
      <w:r w:rsidR="00B50737">
        <w:rPr>
          <w:rFonts w:ascii="Times New Roman" w:hAnsi="Times New Roman" w:cs="Times New Roman"/>
        </w:rPr>
        <w:t xml:space="preserve"> ЕСЛУН имела годовой бюдж</w:t>
      </w:r>
      <w:r w:rsidRPr="006056FD">
        <w:rPr>
          <w:rFonts w:ascii="Times New Roman" w:hAnsi="Times New Roman" w:cs="Times New Roman"/>
        </w:rPr>
        <w:t>ет в размере 15 000 долларов, предоставляемый INPUD – Международной сетью людей, употр</w:t>
      </w:r>
      <w:r w:rsidR="00B50737">
        <w:rPr>
          <w:rFonts w:ascii="Times New Roman" w:hAnsi="Times New Roman" w:cs="Times New Roman"/>
        </w:rPr>
        <w:t>ебляющих наркотики. Этот бюджет</w:t>
      </w:r>
      <w:r w:rsidRPr="006056FD">
        <w:rPr>
          <w:rFonts w:ascii="Times New Roman" w:hAnsi="Times New Roman" w:cs="Times New Roman"/>
        </w:rPr>
        <w:t xml:space="preserve"> поступал на банковский счет ЕССВ – по договоренности, зафиксированной в меморандуме о сотрудничестве между ЕСЛУН и ЕССВ. По этому меморандуму, ЕССВ выполняла роль технического секретариата ЕСЛУН – то есть, </w:t>
      </w:r>
      <w:r w:rsidR="00BE6400">
        <w:rPr>
          <w:rFonts w:ascii="Times New Roman" w:hAnsi="Times New Roman" w:cs="Times New Roman"/>
        </w:rPr>
        <w:t xml:space="preserve">помимо стратегического партнерства и совместных проектов, </w:t>
      </w:r>
      <w:r w:rsidRPr="006056FD">
        <w:rPr>
          <w:rFonts w:ascii="Times New Roman" w:hAnsi="Times New Roman" w:cs="Times New Roman"/>
        </w:rPr>
        <w:t xml:space="preserve">занималась </w:t>
      </w:r>
      <w:r w:rsidR="00BE6400">
        <w:rPr>
          <w:rFonts w:ascii="Times New Roman" w:hAnsi="Times New Roman" w:cs="Times New Roman"/>
        </w:rPr>
        <w:t xml:space="preserve">еще </w:t>
      </w:r>
      <w:r w:rsidRPr="006056FD">
        <w:rPr>
          <w:rFonts w:ascii="Times New Roman" w:hAnsi="Times New Roman" w:cs="Times New Roman"/>
        </w:rPr>
        <w:t>оформлением всех необходимых  документов – к</w:t>
      </w:r>
      <w:r w:rsidR="005E12B3" w:rsidRPr="006056FD">
        <w:rPr>
          <w:rFonts w:ascii="Times New Roman" w:hAnsi="Times New Roman" w:cs="Times New Roman"/>
        </w:rPr>
        <w:t>онтрактов и финансовых отчетов, а также несла формальную ответственность перед донорами</w:t>
      </w:r>
      <w:r w:rsidR="00BE6400">
        <w:rPr>
          <w:rFonts w:ascii="Times New Roman" w:hAnsi="Times New Roman" w:cs="Times New Roman"/>
        </w:rPr>
        <w:t xml:space="preserve"> за проекты, которые реализовывал ЕСЛУН. </w:t>
      </w:r>
    </w:p>
    <w:p w14:paraId="52E3EE56" w14:textId="6B128518" w:rsidR="00000A50" w:rsidRPr="006056FD" w:rsidRDefault="00000A50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>Описательную част</w:t>
      </w:r>
      <w:r w:rsidR="007E372F" w:rsidRPr="006056FD">
        <w:rPr>
          <w:rFonts w:ascii="Times New Roman" w:hAnsi="Times New Roman" w:cs="Times New Roman"/>
        </w:rPr>
        <w:t xml:space="preserve">ь </w:t>
      </w:r>
      <w:r w:rsidR="00BE6400">
        <w:rPr>
          <w:rFonts w:ascii="Times New Roman" w:hAnsi="Times New Roman" w:cs="Times New Roman"/>
        </w:rPr>
        <w:t xml:space="preserve">наших </w:t>
      </w:r>
      <w:r w:rsidR="007E372F" w:rsidRPr="006056FD">
        <w:rPr>
          <w:rFonts w:ascii="Times New Roman" w:hAnsi="Times New Roman" w:cs="Times New Roman"/>
        </w:rPr>
        <w:t xml:space="preserve">отчетов готовила Алена Асаева, как секретарь – координатор сети. </w:t>
      </w:r>
    </w:p>
    <w:p w14:paraId="0D3B2DEA" w14:textId="57F0A150" w:rsidR="007E372F" w:rsidRPr="006056FD" w:rsidRDefault="002959C9" w:rsidP="00000A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поддержке ЕССВ, ЕСЛУН </w:t>
      </w:r>
      <w:r w:rsidR="007E372F" w:rsidRPr="006056FD">
        <w:rPr>
          <w:rFonts w:ascii="Times New Roman" w:hAnsi="Times New Roman" w:cs="Times New Roman"/>
        </w:rPr>
        <w:t xml:space="preserve">также участвовала в других проектах, но проекты подавались ЕССВ, и отчитывалась по ним ЕССВ. </w:t>
      </w:r>
    </w:p>
    <w:p w14:paraId="325D273A" w14:textId="77777777" w:rsidR="007E372F" w:rsidRPr="006056FD" w:rsidRDefault="007E372F" w:rsidP="00000A50">
      <w:pPr>
        <w:spacing w:after="0"/>
        <w:jc w:val="both"/>
        <w:rPr>
          <w:rFonts w:ascii="Times New Roman" w:hAnsi="Times New Roman" w:cs="Times New Roman"/>
        </w:rPr>
      </w:pPr>
    </w:p>
    <w:p w14:paraId="3AB69EE8" w14:textId="0229C9C3" w:rsidR="007E372F" w:rsidRPr="006056FD" w:rsidRDefault="007E372F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  <w:b/>
        </w:rPr>
        <w:t xml:space="preserve">В 2016 году </w:t>
      </w:r>
      <w:r w:rsidRPr="006056FD">
        <w:rPr>
          <w:rFonts w:ascii="Times New Roman" w:hAnsi="Times New Roman" w:cs="Times New Roman"/>
        </w:rPr>
        <w:t xml:space="preserve">ЕСЛУН получила два первых </w:t>
      </w:r>
      <w:r w:rsidR="005E5CE8" w:rsidRPr="006056FD">
        <w:rPr>
          <w:rFonts w:ascii="Times New Roman" w:hAnsi="Times New Roman" w:cs="Times New Roman"/>
        </w:rPr>
        <w:t xml:space="preserve">больших </w:t>
      </w:r>
      <w:r w:rsidRPr="006056FD">
        <w:rPr>
          <w:rFonts w:ascii="Times New Roman" w:hAnsi="Times New Roman" w:cs="Times New Roman"/>
        </w:rPr>
        <w:t xml:space="preserve">гранта, несмотря на то, что по-прежнему не была зарегистрирована: Грант фонда Роберта Карра, и Региональной Платформы. </w:t>
      </w:r>
      <w:r w:rsidR="00BE6400">
        <w:rPr>
          <w:rFonts w:ascii="Times New Roman" w:hAnsi="Times New Roman" w:cs="Times New Roman"/>
        </w:rPr>
        <w:t xml:space="preserve">Оба эти гранта мы реализуем в партнерстве с другими сетями. </w:t>
      </w:r>
      <w:r w:rsidRPr="006056FD">
        <w:rPr>
          <w:rFonts w:ascii="Times New Roman" w:hAnsi="Times New Roman" w:cs="Times New Roman"/>
        </w:rPr>
        <w:t>По гранту региональной платформы удалось п</w:t>
      </w:r>
      <w:r w:rsidR="005E5CE8" w:rsidRPr="006056FD">
        <w:rPr>
          <w:rFonts w:ascii="Times New Roman" w:hAnsi="Times New Roman" w:cs="Times New Roman"/>
        </w:rPr>
        <w:t>ригласить 6 специалистов, которы</w:t>
      </w:r>
      <w:r w:rsidRPr="006056FD">
        <w:rPr>
          <w:rFonts w:ascii="Times New Roman" w:hAnsi="Times New Roman" w:cs="Times New Roman"/>
        </w:rPr>
        <w:t>е работали непосредственно на сеть ЕСЛУН: координатора, секретаря, информационного мене</w:t>
      </w:r>
      <w:r w:rsidR="005E5CE8" w:rsidRPr="006056FD">
        <w:rPr>
          <w:rFonts w:ascii="Times New Roman" w:hAnsi="Times New Roman" w:cs="Times New Roman"/>
        </w:rPr>
        <w:t>дж</w:t>
      </w:r>
      <w:r w:rsidRPr="006056FD">
        <w:rPr>
          <w:rFonts w:ascii="Times New Roman" w:hAnsi="Times New Roman" w:cs="Times New Roman"/>
        </w:rPr>
        <w:t xml:space="preserve">ера, специалистов по мобилизации и орг. развитию. Как и в предыдущие годы – ЕССВ выполняла функции финансового и административного агента ЕСЛУН – заключала контракты, вела всю финансовую документацию, </w:t>
      </w:r>
      <w:r w:rsidR="002959C9">
        <w:rPr>
          <w:rFonts w:ascii="Times New Roman" w:hAnsi="Times New Roman" w:cs="Times New Roman"/>
        </w:rPr>
        <w:t xml:space="preserve">и помогала в реализации проектов – программные координаторы ЕССВ оказывали техническую </w:t>
      </w:r>
      <w:r w:rsidR="00BE6400">
        <w:rPr>
          <w:rFonts w:ascii="Times New Roman" w:hAnsi="Times New Roman" w:cs="Times New Roman"/>
        </w:rPr>
        <w:t xml:space="preserve">и стратегическую </w:t>
      </w:r>
      <w:r w:rsidR="002959C9">
        <w:rPr>
          <w:rFonts w:ascii="Times New Roman" w:hAnsi="Times New Roman" w:cs="Times New Roman"/>
        </w:rPr>
        <w:t xml:space="preserve">помощь секретариату ЕСЛУН, </w:t>
      </w:r>
      <w:r w:rsidR="008B10F5" w:rsidRPr="006056FD">
        <w:rPr>
          <w:rFonts w:ascii="Times New Roman" w:hAnsi="Times New Roman" w:cs="Times New Roman"/>
        </w:rPr>
        <w:t xml:space="preserve">координаторы </w:t>
      </w:r>
      <w:r w:rsidR="002959C9">
        <w:rPr>
          <w:rFonts w:ascii="Times New Roman" w:hAnsi="Times New Roman" w:cs="Times New Roman"/>
        </w:rPr>
        <w:t xml:space="preserve">ЕСЛУН </w:t>
      </w:r>
      <w:r w:rsidR="008B10F5" w:rsidRPr="006056FD">
        <w:rPr>
          <w:rFonts w:ascii="Times New Roman" w:hAnsi="Times New Roman" w:cs="Times New Roman"/>
        </w:rPr>
        <w:t xml:space="preserve">работали удаленно. Своего офиса у ЕСЛУН нет. </w:t>
      </w:r>
    </w:p>
    <w:p w14:paraId="0AFB0506" w14:textId="77777777" w:rsidR="005E12B3" w:rsidRPr="006056FD" w:rsidRDefault="008B10F5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 xml:space="preserve">Бюджет ЕСЛУН в 2016 году составил около 100 000 долларов. </w:t>
      </w:r>
    </w:p>
    <w:p w14:paraId="5AFC6961" w14:textId="77777777" w:rsidR="008B10F5" w:rsidRPr="006056FD" w:rsidRDefault="008B10F5" w:rsidP="00000A50">
      <w:pPr>
        <w:spacing w:after="0"/>
        <w:jc w:val="both"/>
        <w:rPr>
          <w:rFonts w:ascii="Times New Roman" w:hAnsi="Times New Roman" w:cs="Times New Roman"/>
        </w:rPr>
      </w:pPr>
    </w:p>
    <w:p w14:paraId="2063A2E7" w14:textId="0C139BBD" w:rsidR="005E12B3" w:rsidRPr="006056FD" w:rsidRDefault="008B10F5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>В 2016 году КС ЕСЛУН неоднократно обсуждал возможность регистрации с</w:t>
      </w:r>
      <w:r w:rsidR="005E5CE8" w:rsidRPr="006056FD">
        <w:rPr>
          <w:rFonts w:ascii="Times New Roman" w:hAnsi="Times New Roman" w:cs="Times New Roman"/>
        </w:rPr>
        <w:t>ети и пришел к выводу, что прин</w:t>
      </w:r>
      <w:r w:rsidRPr="006056FD">
        <w:rPr>
          <w:rFonts w:ascii="Times New Roman" w:hAnsi="Times New Roman" w:cs="Times New Roman"/>
        </w:rPr>
        <w:t>ципиальное решение должно быть принято общим собранием членов сети. Голо</w:t>
      </w:r>
      <w:r w:rsidR="005E5CE8" w:rsidRPr="006056FD">
        <w:rPr>
          <w:rFonts w:ascii="Times New Roman" w:hAnsi="Times New Roman" w:cs="Times New Roman"/>
        </w:rPr>
        <w:t>с</w:t>
      </w:r>
      <w:r w:rsidRPr="006056FD">
        <w:rPr>
          <w:rFonts w:ascii="Times New Roman" w:hAnsi="Times New Roman" w:cs="Times New Roman"/>
        </w:rPr>
        <w:t xml:space="preserve">ование будет проходить через интернет и будет объявлено в самое ближайшее время. </w:t>
      </w:r>
    </w:p>
    <w:p w14:paraId="296D4AA4" w14:textId="77777777" w:rsidR="008B10F5" w:rsidRPr="006056FD" w:rsidRDefault="008B10F5" w:rsidP="00000A50">
      <w:pPr>
        <w:spacing w:after="0"/>
        <w:jc w:val="both"/>
        <w:rPr>
          <w:rFonts w:ascii="Times New Roman" w:hAnsi="Times New Roman" w:cs="Times New Roman"/>
        </w:rPr>
      </w:pPr>
    </w:p>
    <w:p w14:paraId="60D53D6F" w14:textId="77777777" w:rsidR="008B10F5" w:rsidRPr="006056FD" w:rsidRDefault="008B10F5" w:rsidP="00000A50">
      <w:pPr>
        <w:spacing w:after="0"/>
        <w:jc w:val="both"/>
        <w:rPr>
          <w:rFonts w:ascii="Times New Roman" w:hAnsi="Times New Roman" w:cs="Times New Roman"/>
          <w:b/>
        </w:rPr>
      </w:pPr>
      <w:r w:rsidRPr="006056FD">
        <w:rPr>
          <w:rFonts w:ascii="Times New Roman" w:hAnsi="Times New Roman" w:cs="Times New Roman"/>
          <w:b/>
        </w:rPr>
        <w:t xml:space="preserve">Преимущества и недостатки регистрации: </w:t>
      </w:r>
    </w:p>
    <w:p w14:paraId="6FA2AC94" w14:textId="77777777" w:rsidR="008B10F5" w:rsidRPr="006056FD" w:rsidRDefault="008B10F5" w:rsidP="00000A50">
      <w:pPr>
        <w:spacing w:after="0"/>
        <w:jc w:val="both"/>
        <w:rPr>
          <w:rFonts w:ascii="Times New Roman" w:hAnsi="Times New Roman" w:cs="Times New Roman"/>
          <w:b/>
        </w:rPr>
      </w:pPr>
      <w:r w:rsidRPr="006056FD">
        <w:rPr>
          <w:rFonts w:ascii="Times New Roman" w:hAnsi="Times New Roman" w:cs="Times New Roman"/>
          <w:b/>
        </w:rPr>
        <w:t xml:space="preserve">Преимущества: </w:t>
      </w:r>
    </w:p>
    <w:p w14:paraId="4EC3A120" w14:textId="63CE69A7" w:rsidR="008B10F5" w:rsidRPr="00DE3753" w:rsidRDefault="005E12B3" w:rsidP="00000A5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056FD">
        <w:rPr>
          <w:rFonts w:ascii="Times New Roman" w:hAnsi="Times New Roman" w:cs="Times New Roman"/>
        </w:rPr>
        <w:t>- Сеть ЕСЛУН будет самостоятельной организацией, будет иметь возможность принимать</w:t>
      </w:r>
      <w:r w:rsidR="00D12D7B">
        <w:rPr>
          <w:rFonts w:ascii="Times New Roman" w:hAnsi="Times New Roman" w:cs="Times New Roman"/>
        </w:rPr>
        <w:t xml:space="preserve"> средства на собственный счет,</w:t>
      </w:r>
      <w:r w:rsidRPr="006056FD">
        <w:rPr>
          <w:rFonts w:ascii="Times New Roman" w:hAnsi="Times New Roman" w:cs="Times New Roman"/>
        </w:rPr>
        <w:t xml:space="preserve"> заключать контакты от своего имени</w:t>
      </w:r>
      <w:r w:rsidR="00D12D7B">
        <w:rPr>
          <w:rFonts w:ascii="Times New Roman" w:hAnsi="Times New Roman" w:cs="Times New Roman"/>
        </w:rPr>
        <w:t xml:space="preserve">, </w:t>
      </w:r>
      <w:r w:rsidR="00D12D7B" w:rsidRPr="00DE3753">
        <w:rPr>
          <w:rFonts w:ascii="Times New Roman" w:hAnsi="Times New Roman" w:cs="Times New Roman"/>
          <w:color w:val="000000" w:themeColor="text1"/>
        </w:rPr>
        <w:t xml:space="preserve">самостоятельно писать </w:t>
      </w:r>
      <w:proofErr w:type="spellStart"/>
      <w:r w:rsidR="00D12D7B" w:rsidRPr="00DE3753">
        <w:rPr>
          <w:rFonts w:ascii="Times New Roman" w:hAnsi="Times New Roman" w:cs="Times New Roman"/>
          <w:color w:val="000000" w:themeColor="text1"/>
        </w:rPr>
        <w:t>грантовые</w:t>
      </w:r>
      <w:proofErr w:type="spellEnd"/>
      <w:r w:rsidR="00D12D7B" w:rsidRPr="00DE3753">
        <w:rPr>
          <w:rFonts w:ascii="Times New Roman" w:hAnsi="Times New Roman" w:cs="Times New Roman"/>
          <w:color w:val="000000" w:themeColor="text1"/>
        </w:rPr>
        <w:t xml:space="preserve"> заявки и вести переговоры с донором напрямую без посредников, отстаивая интересы сообщества</w:t>
      </w:r>
      <w:r w:rsidRPr="00DE3753">
        <w:rPr>
          <w:rFonts w:ascii="Times New Roman" w:hAnsi="Times New Roman" w:cs="Times New Roman"/>
          <w:color w:val="000000" w:themeColor="text1"/>
        </w:rPr>
        <w:t xml:space="preserve">. </w:t>
      </w:r>
    </w:p>
    <w:p w14:paraId="4209301A" w14:textId="77777777" w:rsidR="005E12B3" w:rsidRPr="006056FD" w:rsidRDefault="005E12B3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 xml:space="preserve">- Финансовая отчетность ЕССВ очень сложная, вследствие того, что ЕССВ получает гранты очень крупных доноров, и «заточена» под их требования. Если у нас будет отдельная своя отчетность, мы можем ее существенно упросить. </w:t>
      </w:r>
    </w:p>
    <w:p w14:paraId="7587295D" w14:textId="77777777" w:rsidR="005E12B3" w:rsidRPr="006056FD" w:rsidRDefault="005E12B3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 xml:space="preserve">- Упростится и станет более понятным процесс взаимодействия с донорами и партнерами. Сейчас для некоторых из них даже не всегда понятно являемся ли мы отдельной организацией. </w:t>
      </w:r>
    </w:p>
    <w:p w14:paraId="5D4ABF68" w14:textId="56F72E32" w:rsidR="005E12B3" w:rsidRPr="006056FD" w:rsidRDefault="005E12B3" w:rsidP="00000A50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 xml:space="preserve">- ЕССВ получает </w:t>
      </w:r>
      <w:r w:rsidR="00B451AE" w:rsidRPr="006056FD">
        <w:rPr>
          <w:rFonts w:ascii="Times New Roman" w:hAnsi="Times New Roman" w:cs="Times New Roman"/>
        </w:rPr>
        <w:t xml:space="preserve">примерно 10-15 </w:t>
      </w:r>
      <w:r w:rsidR="00D12D7B">
        <w:rPr>
          <w:rFonts w:ascii="Times New Roman" w:hAnsi="Times New Roman" w:cs="Times New Roman"/>
        </w:rPr>
        <w:t>процентов каждого гранта ЕСЛУН</w:t>
      </w:r>
      <w:r w:rsidR="00B451AE" w:rsidRPr="006056FD">
        <w:rPr>
          <w:rFonts w:ascii="Times New Roman" w:hAnsi="Times New Roman" w:cs="Times New Roman"/>
        </w:rPr>
        <w:t xml:space="preserve"> на подготовку документации, финансовые документы, банковские переводы</w:t>
      </w:r>
      <w:r w:rsidR="00D12D7B">
        <w:rPr>
          <w:rFonts w:ascii="Times New Roman" w:hAnsi="Times New Roman" w:cs="Times New Roman"/>
        </w:rPr>
        <w:t xml:space="preserve"> и прочие офисные расходы</w:t>
      </w:r>
      <w:r w:rsidR="00B451AE" w:rsidRPr="006056FD">
        <w:rPr>
          <w:rFonts w:ascii="Times New Roman" w:hAnsi="Times New Roman" w:cs="Times New Roman"/>
        </w:rPr>
        <w:t>. Есть надежда, что</w:t>
      </w:r>
      <w:r w:rsidR="00D12D7B">
        <w:rPr>
          <w:rFonts w:ascii="Times New Roman" w:hAnsi="Times New Roman" w:cs="Times New Roman"/>
        </w:rPr>
        <w:t xml:space="preserve"> если ЕСЛУН будет самостоятельной</w:t>
      </w:r>
      <w:r w:rsidR="00B451AE" w:rsidRPr="006056FD">
        <w:rPr>
          <w:rFonts w:ascii="Times New Roman" w:hAnsi="Times New Roman" w:cs="Times New Roman"/>
        </w:rPr>
        <w:t xml:space="preserve">, то эти расходы удастся несколько сократить. </w:t>
      </w:r>
    </w:p>
    <w:p w14:paraId="179DE4E8" w14:textId="31391F28" w:rsidR="004B5A60" w:rsidRDefault="00E84B8E" w:rsidP="00000A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ЕСЛ</w:t>
      </w:r>
      <w:r w:rsidR="005E5CE8" w:rsidRPr="006056FD">
        <w:rPr>
          <w:rFonts w:ascii="Times New Roman" w:hAnsi="Times New Roman" w:cs="Times New Roman"/>
        </w:rPr>
        <w:t>УН</w:t>
      </w:r>
      <w:r w:rsidR="004B5A60" w:rsidRPr="006056FD">
        <w:rPr>
          <w:rFonts w:ascii="Times New Roman" w:hAnsi="Times New Roman" w:cs="Times New Roman"/>
        </w:rPr>
        <w:t xml:space="preserve"> станет независимой организацией, ответственность учредителей, или исполнительного органа будет выше, и возможно </w:t>
      </w:r>
      <w:r w:rsidR="00D12D7B">
        <w:rPr>
          <w:rFonts w:ascii="Times New Roman" w:hAnsi="Times New Roman" w:cs="Times New Roman"/>
        </w:rPr>
        <w:t>институциональное</w:t>
      </w:r>
      <w:r w:rsidR="004B5A60" w:rsidRPr="006056FD">
        <w:rPr>
          <w:rFonts w:ascii="Times New Roman" w:hAnsi="Times New Roman" w:cs="Times New Roman"/>
        </w:rPr>
        <w:t xml:space="preserve"> развитие организации пойдет быстрее. </w:t>
      </w:r>
    </w:p>
    <w:p w14:paraId="02C05908" w14:textId="77777777" w:rsidR="002959C9" w:rsidRPr="006056FD" w:rsidRDefault="002959C9" w:rsidP="00000A50">
      <w:pPr>
        <w:spacing w:after="0"/>
        <w:jc w:val="both"/>
        <w:rPr>
          <w:rFonts w:ascii="Times New Roman" w:hAnsi="Times New Roman" w:cs="Times New Roman"/>
        </w:rPr>
      </w:pPr>
    </w:p>
    <w:p w14:paraId="1F634FE1" w14:textId="77777777" w:rsidR="005E12B3" w:rsidRPr="006056FD" w:rsidRDefault="005E12B3" w:rsidP="00000A50">
      <w:pPr>
        <w:spacing w:after="0"/>
        <w:jc w:val="both"/>
        <w:rPr>
          <w:rFonts w:ascii="Times New Roman" w:hAnsi="Times New Roman" w:cs="Times New Roman"/>
        </w:rPr>
      </w:pPr>
    </w:p>
    <w:p w14:paraId="3FFC3C09" w14:textId="77777777" w:rsidR="005E12B3" w:rsidRPr="006056FD" w:rsidRDefault="005E12B3" w:rsidP="00000A50">
      <w:pPr>
        <w:spacing w:after="0"/>
        <w:jc w:val="both"/>
        <w:rPr>
          <w:rFonts w:ascii="Times New Roman" w:hAnsi="Times New Roman" w:cs="Times New Roman"/>
          <w:b/>
        </w:rPr>
      </w:pPr>
      <w:r w:rsidRPr="006056FD">
        <w:rPr>
          <w:rFonts w:ascii="Times New Roman" w:hAnsi="Times New Roman" w:cs="Times New Roman"/>
          <w:b/>
        </w:rPr>
        <w:t xml:space="preserve">Недостатки: </w:t>
      </w:r>
    </w:p>
    <w:p w14:paraId="4A98022E" w14:textId="2C6FE356" w:rsidR="005E12B3" w:rsidRPr="006056FD" w:rsidRDefault="005E12B3" w:rsidP="00B451A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lang w:val="ru-RU" w:eastAsia="ru-RU"/>
        </w:rPr>
      </w:pPr>
      <w:r w:rsidRPr="006056FD">
        <w:rPr>
          <w:rFonts w:ascii="Times New Roman" w:eastAsiaTheme="minorEastAsia" w:hAnsi="Times New Roman"/>
          <w:lang w:val="ru-RU" w:eastAsia="ru-RU"/>
        </w:rPr>
        <w:t xml:space="preserve">Сам процесс регистрации занимает время, и требует средств. </w:t>
      </w:r>
      <w:r w:rsidR="00B451AE" w:rsidRPr="006056FD">
        <w:rPr>
          <w:rFonts w:ascii="Times New Roman" w:eastAsiaTheme="minorEastAsia" w:hAnsi="Times New Roman"/>
          <w:lang w:val="ru-RU" w:eastAsia="ru-RU"/>
        </w:rPr>
        <w:t xml:space="preserve">Нужны средства чтобы написать устав организации, открыть счет. </w:t>
      </w:r>
      <w:r w:rsidR="00861EC4" w:rsidRPr="006056FD">
        <w:rPr>
          <w:rFonts w:ascii="Times New Roman" w:eastAsiaTheme="minorEastAsia" w:hAnsi="Times New Roman"/>
          <w:lang w:val="ru-RU" w:eastAsia="ru-RU"/>
        </w:rPr>
        <w:t>Также</w:t>
      </w:r>
      <w:r w:rsidRPr="006056FD">
        <w:rPr>
          <w:rFonts w:ascii="Times New Roman" w:eastAsiaTheme="minorEastAsia" w:hAnsi="Times New Roman"/>
          <w:lang w:val="ru-RU" w:eastAsia="ru-RU"/>
        </w:rPr>
        <w:t xml:space="preserve"> средств будет требовать обслуж</w:t>
      </w:r>
      <w:r w:rsidR="00B451AE" w:rsidRPr="006056FD">
        <w:rPr>
          <w:rFonts w:ascii="Times New Roman" w:eastAsiaTheme="minorEastAsia" w:hAnsi="Times New Roman"/>
          <w:lang w:val="ru-RU" w:eastAsia="ru-RU"/>
        </w:rPr>
        <w:t>ивание счетов, подготовка налоговой и другой документации. В настоящий момент у нас есть сред</w:t>
      </w:r>
      <w:r w:rsidR="001D6A88" w:rsidRPr="006056FD">
        <w:rPr>
          <w:rFonts w:ascii="Times New Roman" w:eastAsiaTheme="minorEastAsia" w:hAnsi="Times New Roman"/>
          <w:lang w:val="ru-RU" w:eastAsia="ru-RU"/>
        </w:rPr>
        <w:t xml:space="preserve">ства (остатки гранта 2016 года), но в следующие годы эти средства </w:t>
      </w:r>
      <w:r w:rsidR="00D12D7B" w:rsidRPr="00E94396">
        <w:rPr>
          <w:rFonts w:ascii="Times New Roman" w:eastAsiaTheme="minorEastAsia" w:hAnsi="Times New Roman"/>
          <w:color w:val="000000" w:themeColor="text1"/>
          <w:lang w:val="ru-RU" w:eastAsia="ru-RU"/>
        </w:rPr>
        <w:t>нужно будет</w:t>
      </w:r>
      <w:r w:rsidR="001D6A88" w:rsidRPr="00E94396">
        <w:rPr>
          <w:rFonts w:ascii="Times New Roman" w:eastAsiaTheme="minorEastAsia" w:hAnsi="Times New Roman"/>
          <w:color w:val="000000" w:themeColor="text1"/>
          <w:lang w:val="ru-RU" w:eastAsia="ru-RU"/>
        </w:rPr>
        <w:t xml:space="preserve"> </w:t>
      </w:r>
      <w:r w:rsidR="001D6A88" w:rsidRPr="006056FD">
        <w:rPr>
          <w:rFonts w:ascii="Times New Roman" w:eastAsiaTheme="minorEastAsia" w:hAnsi="Times New Roman"/>
          <w:lang w:val="ru-RU" w:eastAsia="ru-RU"/>
        </w:rPr>
        <w:t>закладывать в гранты</w:t>
      </w:r>
      <w:r w:rsidR="004B5A60" w:rsidRPr="006056FD">
        <w:rPr>
          <w:rFonts w:ascii="Times New Roman" w:eastAsiaTheme="minorEastAsia" w:hAnsi="Times New Roman"/>
          <w:lang w:val="ru-RU" w:eastAsia="ru-RU"/>
        </w:rPr>
        <w:t xml:space="preserve">. </w:t>
      </w:r>
    </w:p>
    <w:p w14:paraId="4498818B" w14:textId="19A35A98" w:rsidR="001D6A88" w:rsidRPr="006056FD" w:rsidRDefault="004B5A60" w:rsidP="00B451A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lang w:val="ru-RU" w:eastAsia="ru-RU"/>
        </w:rPr>
      </w:pPr>
      <w:r w:rsidRPr="006056FD">
        <w:rPr>
          <w:rFonts w:ascii="Times New Roman" w:eastAsiaTheme="minorEastAsia" w:hAnsi="Times New Roman"/>
          <w:lang w:val="ru-RU" w:eastAsia="ru-RU"/>
        </w:rPr>
        <w:t xml:space="preserve">Чем более масштабные гранты получает организация, тем больше денег нужно вкладывать в организационное развитие, и офис. </w:t>
      </w:r>
      <w:r w:rsidR="002959C9">
        <w:rPr>
          <w:rFonts w:ascii="Times New Roman" w:eastAsiaTheme="minorEastAsia" w:hAnsi="Times New Roman"/>
          <w:lang w:val="ru-RU" w:eastAsia="ru-RU"/>
        </w:rPr>
        <w:t>Сейчас большую долю этих расходов, и занятости сотрудников, несет ЕССВ</w:t>
      </w:r>
      <w:r w:rsidR="00B31121">
        <w:rPr>
          <w:rFonts w:ascii="Times New Roman" w:eastAsiaTheme="minorEastAsia" w:hAnsi="Times New Roman"/>
          <w:lang w:val="ru-RU" w:eastAsia="ru-RU"/>
        </w:rPr>
        <w:t xml:space="preserve">, вкладывая в это свои ресурсы. </w:t>
      </w:r>
    </w:p>
    <w:p w14:paraId="25BFEF76" w14:textId="63F5277D" w:rsidR="004B5A60" w:rsidRPr="008A4487" w:rsidRDefault="00D32CD1" w:rsidP="008A4487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lang w:val="ru-RU" w:eastAsia="ru-RU"/>
        </w:rPr>
      </w:pPr>
      <w:r w:rsidRPr="00DE3753">
        <w:rPr>
          <w:rFonts w:ascii="Times New Roman" w:eastAsiaTheme="minorEastAsia" w:hAnsi="Times New Roman"/>
          <w:lang w:val="ru-RU" w:eastAsia="ru-RU"/>
        </w:rPr>
        <w:t xml:space="preserve">В </w:t>
      </w:r>
      <w:r w:rsidRPr="00E94396">
        <w:rPr>
          <w:lang w:val="ru-RU"/>
        </w:rPr>
        <w:t xml:space="preserve">случае регистрации сети, череда финансовых проверок государственными фискальными органами станет нормой и бремя расходов на их обеспечение ляжет на плечи ЕСЛУН. </w:t>
      </w:r>
      <w:r w:rsidR="008A4487" w:rsidRPr="00DE3753">
        <w:rPr>
          <w:rFonts w:ascii="Times New Roman" w:eastAsiaTheme="minorEastAsia" w:hAnsi="Times New Roman"/>
          <w:lang w:val="ru-RU" w:eastAsia="ru-RU"/>
        </w:rPr>
        <w:t>Будет необходим штат ПОСТОЯННЫХ сотрудников и расходов (например, исполнительн</w:t>
      </w:r>
      <w:r w:rsidR="008A4487" w:rsidRPr="00796787">
        <w:rPr>
          <w:rFonts w:ascii="Times New Roman" w:eastAsiaTheme="minorEastAsia" w:hAnsi="Times New Roman"/>
          <w:lang w:val="ru-RU" w:eastAsia="ru-RU"/>
        </w:rPr>
        <w:t>ый директор, бухгалтерское сопровождение), деньги на</w:t>
      </w:r>
      <w:r w:rsidR="008A4487" w:rsidRPr="006056FD">
        <w:rPr>
          <w:rFonts w:ascii="Times New Roman" w:eastAsiaTheme="minorEastAsia" w:hAnsi="Times New Roman"/>
          <w:lang w:val="ru-RU" w:eastAsia="ru-RU"/>
        </w:rPr>
        <w:t xml:space="preserve"> зарплаты которых также будет нужно изыскивать из имеющихся грантов.</w:t>
      </w:r>
      <w:r w:rsidR="008A4487">
        <w:rPr>
          <w:rFonts w:ascii="Times New Roman" w:eastAsiaTheme="minorEastAsia" w:hAnsi="Times New Roman"/>
          <w:lang w:val="ru-RU" w:eastAsia="ru-RU"/>
        </w:rPr>
        <w:t xml:space="preserve"> </w:t>
      </w:r>
      <w:r>
        <w:t xml:space="preserve">А </w:t>
      </w:r>
      <w:r>
        <w:rPr>
          <w:rFonts w:ascii="Times New Roman" w:eastAsiaTheme="minorEastAsia" w:hAnsi="Times New Roman"/>
          <w:lang w:val="ru-RU" w:eastAsia="ru-RU"/>
        </w:rPr>
        <w:t>с</w:t>
      </w:r>
      <w:r w:rsidRPr="00421511">
        <w:rPr>
          <w:rFonts w:ascii="Times New Roman" w:eastAsiaTheme="minorEastAsia" w:hAnsi="Times New Roman"/>
          <w:lang w:val="ru-RU" w:eastAsia="ru-RU"/>
        </w:rPr>
        <w:t>ейчас ЕСЛУН не требуется проходить никаких финансовых проверок, аудитов, которые также требуют расходов, и которые сейчас обеспечивает ЕССВ</w:t>
      </w:r>
      <w:r w:rsidR="008A4487">
        <w:rPr>
          <w:rFonts w:ascii="Times New Roman" w:eastAsiaTheme="minorEastAsia" w:hAnsi="Times New Roman"/>
          <w:lang w:val="ru-RU" w:eastAsia="ru-RU"/>
        </w:rPr>
        <w:t>, равно как и часть постоянных сотрудников оплачиваются ЕССВ</w:t>
      </w:r>
      <w:r w:rsidRPr="00421511">
        <w:rPr>
          <w:rFonts w:ascii="Times New Roman" w:eastAsiaTheme="minorEastAsia" w:hAnsi="Times New Roman"/>
          <w:lang w:val="ru-RU" w:eastAsia="ru-RU"/>
        </w:rPr>
        <w:t xml:space="preserve">. </w:t>
      </w:r>
    </w:p>
    <w:p w14:paraId="4F5256AF" w14:textId="1F107083" w:rsidR="004B5A60" w:rsidRDefault="004B5A60" w:rsidP="00B451A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lang w:val="ru-RU" w:eastAsia="ru-RU"/>
        </w:rPr>
      </w:pPr>
      <w:r w:rsidRPr="006056FD">
        <w:rPr>
          <w:rFonts w:ascii="Times New Roman" w:eastAsiaTheme="minorEastAsia" w:hAnsi="Times New Roman"/>
          <w:lang w:val="ru-RU" w:eastAsia="ru-RU"/>
        </w:rPr>
        <w:t>ЕСЛУН будет нести всю меру финансовой ответственности как перед государством, где будет зарегист</w:t>
      </w:r>
      <w:r w:rsidR="00D12D7B">
        <w:rPr>
          <w:rFonts w:ascii="Times New Roman" w:eastAsiaTheme="minorEastAsia" w:hAnsi="Times New Roman"/>
          <w:lang w:val="ru-RU" w:eastAsia="ru-RU"/>
        </w:rPr>
        <w:t>рирована, так и перед донорами.</w:t>
      </w:r>
      <w:r w:rsidRPr="006056FD">
        <w:rPr>
          <w:rFonts w:ascii="Times New Roman" w:eastAsiaTheme="minorEastAsia" w:hAnsi="Times New Roman"/>
          <w:lang w:val="ru-RU" w:eastAsia="ru-RU"/>
        </w:rPr>
        <w:t xml:space="preserve"> Кто конкретно будет нести эту ответственно</w:t>
      </w:r>
      <w:r w:rsidR="00364D1F">
        <w:rPr>
          <w:rFonts w:ascii="Times New Roman" w:eastAsiaTheme="minorEastAsia" w:hAnsi="Times New Roman"/>
          <w:lang w:val="ru-RU" w:eastAsia="ru-RU"/>
        </w:rPr>
        <w:t>сть – можно прописать в уставе.</w:t>
      </w:r>
    </w:p>
    <w:p w14:paraId="6C84712C" w14:textId="54B91C4B" w:rsidR="00364D1F" w:rsidRPr="00E94396" w:rsidRDefault="00364D1F" w:rsidP="00B451A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color w:val="000000" w:themeColor="text1"/>
          <w:lang w:val="ru-RU" w:eastAsia="ru-RU"/>
        </w:rPr>
      </w:pPr>
      <w:r w:rsidRPr="00E94396">
        <w:rPr>
          <w:rFonts w:ascii="Times New Roman" w:eastAsiaTheme="minorEastAsia" w:hAnsi="Times New Roman"/>
          <w:color w:val="000000" w:themeColor="text1"/>
          <w:lang w:val="ru-RU" w:eastAsia="ru-RU"/>
        </w:rPr>
        <w:t>Мы будем самостоятельно искать средства для реализации наших стратегических целей и самостоятельно писать заявки, координировать их и в случае затруднений запрашивать техническую помощь, которая</w:t>
      </w:r>
      <w:r w:rsidR="00D12D7B" w:rsidRPr="00E94396">
        <w:rPr>
          <w:rFonts w:ascii="Times New Roman" w:eastAsiaTheme="minorEastAsia" w:hAnsi="Times New Roman"/>
          <w:color w:val="000000" w:themeColor="text1"/>
          <w:lang w:val="ru-RU" w:eastAsia="ru-RU"/>
        </w:rPr>
        <w:t>,</w:t>
      </w:r>
      <w:r w:rsidRPr="00E94396">
        <w:rPr>
          <w:rFonts w:ascii="Times New Roman" w:eastAsiaTheme="minorEastAsia" w:hAnsi="Times New Roman"/>
          <w:color w:val="000000" w:themeColor="text1"/>
          <w:lang w:val="ru-RU" w:eastAsia="ru-RU"/>
        </w:rPr>
        <w:t xml:space="preserve"> тоже не факт, что будет бесплатной.</w:t>
      </w:r>
    </w:p>
    <w:p w14:paraId="24D46918" w14:textId="77777777" w:rsidR="00337188" w:rsidRPr="006056FD" w:rsidRDefault="00337188" w:rsidP="00000A50">
      <w:pPr>
        <w:spacing w:after="0"/>
        <w:jc w:val="center"/>
        <w:rPr>
          <w:rFonts w:ascii="Times New Roman" w:hAnsi="Times New Roman" w:cs="Times New Roman"/>
          <w:b/>
        </w:rPr>
      </w:pPr>
    </w:p>
    <w:p w14:paraId="03D07851" w14:textId="7FCA8835" w:rsidR="00B333AD" w:rsidRPr="006056FD" w:rsidRDefault="004B5A60" w:rsidP="00B333AD">
      <w:pPr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  <w:b/>
        </w:rPr>
        <w:t xml:space="preserve">В 2017 году </w:t>
      </w:r>
      <w:r w:rsidRPr="006056FD">
        <w:rPr>
          <w:rFonts w:ascii="Times New Roman" w:hAnsi="Times New Roman" w:cs="Times New Roman"/>
        </w:rPr>
        <w:t>Бюджет ЕСЛУН превышает 100 000 долларов,</w:t>
      </w:r>
      <w:r w:rsidR="00364D1F">
        <w:rPr>
          <w:rFonts w:ascii="Times New Roman" w:hAnsi="Times New Roman" w:cs="Times New Roman"/>
        </w:rPr>
        <w:t xml:space="preserve">  (мы реализуем проект СИТИ, Ро</w:t>
      </w:r>
      <w:r w:rsidRPr="006056FD">
        <w:rPr>
          <w:rFonts w:ascii="Times New Roman" w:hAnsi="Times New Roman" w:cs="Times New Roman"/>
        </w:rPr>
        <w:t>берт Карр и ИНПУД), но по имеющимся договоренностям</w:t>
      </w:r>
      <w:r w:rsidR="00B27393" w:rsidRPr="006056FD">
        <w:rPr>
          <w:rFonts w:ascii="Times New Roman" w:hAnsi="Times New Roman" w:cs="Times New Roman"/>
        </w:rPr>
        <w:t xml:space="preserve"> эти проекты не потребуют наличия собственного счета и администрации – так что </w:t>
      </w:r>
      <w:r w:rsidR="003110F2" w:rsidRPr="006056FD">
        <w:rPr>
          <w:rFonts w:ascii="Times New Roman" w:hAnsi="Times New Roman" w:cs="Times New Roman"/>
        </w:rPr>
        <w:t xml:space="preserve">в текущем году мы можем спокойно регистрироваться, и это не потребует немедленной «перегруппировки». </w:t>
      </w:r>
    </w:p>
    <w:p w14:paraId="6FA4708C" w14:textId="77777777" w:rsidR="003110F2" w:rsidRPr="006056FD" w:rsidRDefault="003110F2" w:rsidP="00B333AD">
      <w:pPr>
        <w:jc w:val="both"/>
        <w:rPr>
          <w:rFonts w:ascii="Times New Roman" w:hAnsi="Times New Roman" w:cs="Times New Roman"/>
          <w:b/>
        </w:rPr>
      </w:pPr>
      <w:r w:rsidRPr="006056FD">
        <w:rPr>
          <w:rFonts w:ascii="Times New Roman" w:hAnsi="Times New Roman" w:cs="Times New Roman"/>
          <w:b/>
        </w:rPr>
        <w:t xml:space="preserve">Сейчас КС ЕСЛУН обсуждает, в каких странах возможна была бы регистрация ЕСЛУН. </w:t>
      </w:r>
    </w:p>
    <w:p w14:paraId="127EA2BF" w14:textId="77777777" w:rsidR="003110F2" w:rsidRPr="006056FD" w:rsidRDefault="003110F2" w:rsidP="00FE1984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</w:rPr>
        <w:t xml:space="preserve">Страны бывшего СССР: </w:t>
      </w:r>
    </w:p>
    <w:p w14:paraId="1F3644D8" w14:textId="77777777" w:rsidR="003110F2" w:rsidRPr="006056FD" w:rsidRDefault="003110F2" w:rsidP="00FE1984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  <w:b/>
        </w:rPr>
        <w:t>Россию</w:t>
      </w:r>
      <w:r w:rsidR="0085158C" w:rsidRPr="006056FD">
        <w:rPr>
          <w:rFonts w:ascii="Times New Roman" w:hAnsi="Times New Roman" w:cs="Times New Roman"/>
          <w:b/>
        </w:rPr>
        <w:t>, Беларусь</w:t>
      </w:r>
      <w:r w:rsidRPr="006056FD">
        <w:rPr>
          <w:rFonts w:ascii="Times New Roman" w:hAnsi="Times New Roman" w:cs="Times New Roman"/>
          <w:b/>
        </w:rPr>
        <w:t xml:space="preserve"> </w:t>
      </w:r>
      <w:r w:rsidRPr="006056FD">
        <w:rPr>
          <w:rFonts w:ascii="Times New Roman" w:hAnsi="Times New Roman" w:cs="Times New Roman"/>
        </w:rPr>
        <w:t xml:space="preserve">– не рассматриваем из-за </w:t>
      </w:r>
      <w:proofErr w:type="spellStart"/>
      <w:r w:rsidRPr="006056FD">
        <w:rPr>
          <w:rFonts w:ascii="Times New Roman" w:hAnsi="Times New Roman" w:cs="Times New Roman"/>
        </w:rPr>
        <w:t>ужесточающегося</w:t>
      </w:r>
      <w:proofErr w:type="spellEnd"/>
      <w:r w:rsidRPr="006056FD">
        <w:rPr>
          <w:rFonts w:ascii="Times New Roman" w:hAnsi="Times New Roman" w:cs="Times New Roman"/>
        </w:rPr>
        <w:t xml:space="preserve"> законодательства в отношении </w:t>
      </w:r>
      <w:r w:rsidR="0085158C" w:rsidRPr="006056FD">
        <w:rPr>
          <w:rFonts w:ascii="Times New Roman" w:hAnsi="Times New Roman" w:cs="Times New Roman"/>
        </w:rPr>
        <w:t>НКО, независимо даже от рода их деятельности</w:t>
      </w:r>
    </w:p>
    <w:p w14:paraId="7FFBC292" w14:textId="77777777" w:rsidR="00FE1984" w:rsidRPr="006056FD" w:rsidRDefault="0085158C" w:rsidP="00FE1984">
      <w:pPr>
        <w:spacing w:after="0"/>
        <w:jc w:val="both"/>
        <w:rPr>
          <w:rFonts w:ascii="Times New Roman" w:hAnsi="Times New Roman" w:cs="Times New Roman"/>
        </w:rPr>
      </w:pPr>
      <w:r w:rsidRPr="006056FD">
        <w:rPr>
          <w:rFonts w:ascii="Times New Roman" w:hAnsi="Times New Roman" w:cs="Times New Roman"/>
          <w:b/>
        </w:rPr>
        <w:t>Украина, Молдова</w:t>
      </w:r>
      <w:r w:rsidR="00FE1984" w:rsidRPr="006056FD">
        <w:rPr>
          <w:rFonts w:ascii="Times New Roman" w:hAnsi="Times New Roman" w:cs="Times New Roman"/>
          <w:b/>
        </w:rPr>
        <w:t>, Азербайджан, Армения  и страны Центральной Азии</w:t>
      </w:r>
    </w:p>
    <w:p w14:paraId="78644C67" w14:textId="3E40C0F4" w:rsidR="00FE1984" w:rsidRPr="006056FD" w:rsidRDefault="0085158C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</w:rPr>
        <w:t>нужно проверить, но похоже есть очень большие сложности с тем, чтобы нанимать на ра</w:t>
      </w:r>
      <w:r w:rsidR="005B351F">
        <w:rPr>
          <w:rFonts w:ascii="Times New Roman" w:hAnsi="Times New Roman"/>
        </w:rPr>
        <w:t xml:space="preserve">боту иностранцев и платить им в востребованной </w:t>
      </w:r>
      <w:r w:rsidRPr="006056FD">
        <w:rPr>
          <w:rFonts w:ascii="Times New Roman" w:hAnsi="Times New Roman"/>
        </w:rPr>
        <w:t>валюте</w:t>
      </w:r>
      <w:r w:rsidR="005B351F">
        <w:rPr>
          <w:rFonts w:ascii="Times New Roman" w:hAnsi="Times New Roman"/>
        </w:rPr>
        <w:t xml:space="preserve">, а местная валюта </w:t>
      </w:r>
      <w:r w:rsidR="00637CBD">
        <w:rPr>
          <w:rFonts w:ascii="Times New Roman" w:hAnsi="Times New Roman"/>
        </w:rPr>
        <w:t xml:space="preserve">вряд ли будет </w:t>
      </w:r>
      <w:r w:rsidR="00CA2835">
        <w:rPr>
          <w:rFonts w:ascii="Times New Roman" w:hAnsi="Times New Roman"/>
        </w:rPr>
        <w:t>удобна для нанятых квалифицированных сотрудников</w:t>
      </w:r>
      <w:r w:rsidRPr="006056FD">
        <w:rPr>
          <w:rFonts w:ascii="Times New Roman" w:hAnsi="Times New Roman"/>
        </w:rPr>
        <w:t xml:space="preserve">. А поскольку в ЕСЛУН работают люди из разных стран – это не вариант. Но это нужно </w:t>
      </w:r>
      <w:proofErr w:type="spellStart"/>
      <w:r w:rsidRPr="006056FD">
        <w:rPr>
          <w:rFonts w:ascii="Times New Roman" w:hAnsi="Times New Roman"/>
        </w:rPr>
        <w:t>допроверить</w:t>
      </w:r>
      <w:proofErr w:type="spellEnd"/>
      <w:r w:rsidR="00FE1984" w:rsidRPr="006056FD">
        <w:rPr>
          <w:rFonts w:ascii="Times New Roman" w:hAnsi="Times New Roman"/>
        </w:rPr>
        <w:t xml:space="preserve">. </w:t>
      </w:r>
    </w:p>
    <w:p w14:paraId="76B30058" w14:textId="257E73C9" w:rsidR="00DE3753" w:rsidRDefault="00FE1984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  <w:b/>
        </w:rPr>
        <w:t xml:space="preserve">В </w:t>
      </w:r>
      <w:r w:rsidR="00D24A4D" w:rsidRPr="006056FD">
        <w:rPr>
          <w:rFonts w:ascii="Times New Roman" w:hAnsi="Times New Roman"/>
          <w:b/>
        </w:rPr>
        <w:t>Эстонии</w:t>
      </w:r>
      <w:r w:rsidRPr="006056FD">
        <w:rPr>
          <w:rFonts w:ascii="Times New Roman" w:hAnsi="Times New Roman"/>
          <w:b/>
        </w:rPr>
        <w:t xml:space="preserve"> – </w:t>
      </w:r>
      <w:r w:rsidRPr="006056FD">
        <w:rPr>
          <w:rFonts w:ascii="Times New Roman" w:hAnsi="Times New Roman"/>
        </w:rPr>
        <w:t>как минимум половина учредителей организации должны быть гражданами ЕС.</w:t>
      </w:r>
    </w:p>
    <w:p w14:paraId="492EFAD8" w14:textId="77777777" w:rsidR="00796787" w:rsidRPr="00E94396" w:rsidRDefault="00796787" w:rsidP="007967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 есть </w:t>
      </w:r>
      <w:r w:rsidRPr="00E94396">
        <w:rPr>
          <w:rFonts w:ascii="Times New Roman" w:hAnsi="Times New Roman"/>
        </w:rPr>
        <w:t>способ обойти условия Эстонии о 50% участии резидентов ЕС в учреждении сети.</w:t>
      </w:r>
    </w:p>
    <w:p w14:paraId="2A5A0105" w14:textId="77777777" w:rsidR="00796787" w:rsidRPr="00E94396" w:rsidRDefault="00796787" w:rsidP="007967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94396">
        <w:rPr>
          <w:rFonts w:ascii="Times New Roman" w:hAnsi="Times New Roman"/>
        </w:rPr>
        <w:t>Есть такое понятие как "электронное гражданство Эстонии". Получив статус e-гражданина, можно учреждать что угодно.</w:t>
      </w:r>
    </w:p>
    <w:p w14:paraId="59E5DA68" w14:textId="77777777" w:rsidR="00796787" w:rsidRPr="00E94396" w:rsidRDefault="00796787" w:rsidP="007967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94396">
        <w:rPr>
          <w:rFonts w:ascii="Times New Roman" w:hAnsi="Times New Roman"/>
        </w:rPr>
        <w:t>Получение такого статуса стоит 50 евро.</w:t>
      </w:r>
    </w:p>
    <w:p w14:paraId="61F8AD75" w14:textId="77777777" w:rsidR="00796787" w:rsidRPr="00E94396" w:rsidRDefault="00796787" w:rsidP="00796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4396">
        <w:rPr>
          <w:rFonts w:ascii="Times New Roman" w:hAnsi="Times New Roman" w:cs="Times New Roman"/>
          <w:b/>
          <w:bCs/>
          <w:color w:val="1A1A1A"/>
        </w:rPr>
        <w:t>1. Формы некоммерческих организаций</w:t>
      </w:r>
    </w:p>
    <w:p w14:paraId="1C234E01" w14:textId="4BA15D85" w:rsidR="00796787" w:rsidRDefault="00796787" w:rsidP="007967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E94396">
        <w:rPr>
          <w:rFonts w:ascii="Times New Roman" w:hAnsi="Times New Roman" w:cs="Times New Roman"/>
          <w:color w:val="1A1A1A"/>
        </w:rPr>
        <w:t xml:space="preserve">В Эстонии существует форма некоммерческого предприятия - </w:t>
      </w:r>
      <w:proofErr w:type="spellStart"/>
      <w:r w:rsidRPr="00E94396">
        <w:rPr>
          <w:rFonts w:ascii="Times New Roman" w:hAnsi="Times New Roman" w:cs="Times New Roman"/>
          <w:color w:val="1A1A1A"/>
        </w:rPr>
        <w:t>Mittetulundusühing</w:t>
      </w:r>
      <w:proofErr w:type="spellEnd"/>
      <w:r w:rsidRPr="00E94396">
        <w:rPr>
          <w:rFonts w:ascii="Times New Roman" w:hAnsi="Times New Roman" w:cs="Times New Roman"/>
          <w:color w:val="1A1A1A"/>
        </w:rPr>
        <w:t xml:space="preserve"> или MTÜ (далее по тексту «</w:t>
      </w:r>
      <w:r w:rsidRPr="00E94396">
        <w:rPr>
          <w:rFonts w:ascii="Times New Roman" w:hAnsi="Times New Roman" w:cs="Times New Roman"/>
          <w:color w:val="1A1A1A"/>
          <w:u w:val="single"/>
        </w:rPr>
        <w:t>недоходное предприятие»</w:t>
      </w:r>
      <w:r w:rsidRPr="00E94396">
        <w:rPr>
          <w:rFonts w:ascii="Times New Roman" w:hAnsi="Times New Roman" w:cs="Times New Roman"/>
          <w:color w:val="1A1A1A"/>
        </w:rPr>
        <w:t xml:space="preserve">). Это весьма распространённая форма корпоративного устройства, которая отличается простотой учреждения. Основной задачей подобного предприятия является не получение дохода, а работа и достижение целей в области культуры, здравоохранения, образования, защиты прав граждан или иная деятельность в социально-значимых областях, не сопряженная с получением прибыли, но направленная на достижение общественных благ. Деятельность недоходных предприятий нередко носит благотворительный характер, однако стоит </w:t>
      </w:r>
      <w:r w:rsidRPr="00E94396">
        <w:rPr>
          <w:rFonts w:ascii="Times New Roman" w:hAnsi="Times New Roman" w:cs="Times New Roman"/>
          <w:color w:val="1A1A1A"/>
        </w:rPr>
        <w:lastRenderedPageBreak/>
        <w:t>отметить, что не любое недоходное предприятие является благотворительной организацией (90% всех недоходных предприятий в Эстонии — квартирные товарищества</w:t>
      </w:r>
      <w:r w:rsidRPr="00796787">
        <w:rPr>
          <w:rFonts w:ascii="Times New Roman" w:hAnsi="Times New Roman" w:cs="Times New Roman"/>
          <w:color w:val="1A1A1A"/>
        </w:rPr>
        <w:t>)</w:t>
      </w:r>
      <w:r w:rsidRPr="00E94396">
        <w:rPr>
          <w:rFonts w:ascii="Times New Roman" w:hAnsi="Times New Roman" w:cs="Times New Roman"/>
          <w:color w:val="1A1A1A"/>
        </w:rPr>
        <w:t>.</w:t>
      </w:r>
    </w:p>
    <w:p w14:paraId="3AD404E1" w14:textId="3548C244" w:rsidR="00FE1984" w:rsidRPr="00E94396" w:rsidRDefault="00796787" w:rsidP="00E94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Учредителей должно быть не менее 2, а лучше нечетное количество от трех и более, например пять. </w:t>
      </w:r>
      <w:r w:rsidR="00E94396">
        <w:rPr>
          <w:rFonts w:ascii="Times New Roman" w:hAnsi="Times New Roman" w:cs="Times New Roman"/>
          <w:color w:val="1A1A1A"/>
        </w:rPr>
        <w:t>Для освобождения от подоходного налога недоходное предприятие должно быть внесено в реестр благотворительных организаций. Благотворительная организация должна иметь хотя бы одно члена Правления. Этот же член Правления может быть Исполнительным директором. Директор должен получать зарплату не менее 390 евро в месяц.</w:t>
      </w:r>
    </w:p>
    <w:p w14:paraId="72CBF025" w14:textId="77777777" w:rsidR="00FE1984" w:rsidRPr="006056FD" w:rsidRDefault="00FE1984" w:rsidP="00FE1984">
      <w:pPr>
        <w:spacing w:after="0"/>
        <w:jc w:val="both"/>
        <w:rPr>
          <w:rFonts w:ascii="Times New Roman" w:hAnsi="Times New Roman"/>
        </w:rPr>
      </w:pPr>
    </w:p>
    <w:p w14:paraId="14C8B56D" w14:textId="5BFFD16F" w:rsidR="00FE1984" w:rsidRPr="006056FD" w:rsidRDefault="00796787" w:rsidP="00FE19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по </w:t>
      </w:r>
      <w:r w:rsidR="00FE1984" w:rsidRPr="006056FD">
        <w:rPr>
          <w:rFonts w:ascii="Times New Roman" w:hAnsi="Times New Roman"/>
        </w:rPr>
        <w:t>Грузи</w:t>
      </w:r>
      <w:r>
        <w:rPr>
          <w:rFonts w:ascii="Times New Roman" w:hAnsi="Times New Roman"/>
        </w:rPr>
        <w:t>и</w:t>
      </w:r>
      <w:r w:rsidR="00FE1984" w:rsidRPr="006056FD">
        <w:rPr>
          <w:rFonts w:ascii="Times New Roman" w:hAnsi="Times New Roman"/>
        </w:rPr>
        <w:t>, Литв</w:t>
      </w:r>
      <w:r>
        <w:rPr>
          <w:rFonts w:ascii="Times New Roman" w:hAnsi="Times New Roman"/>
        </w:rPr>
        <w:t>е</w:t>
      </w:r>
      <w:r w:rsidR="00FE1984" w:rsidRPr="006056FD">
        <w:rPr>
          <w:rFonts w:ascii="Times New Roman" w:hAnsi="Times New Roman"/>
        </w:rPr>
        <w:t xml:space="preserve"> и </w:t>
      </w:r>
      <w:r w:rsidR="00D24A4D" w:rsidRPr="006056FD">
        <w:rPr>
          <w:rFonts w:ascii="Times New Roman" w:hAnsi="Times New Roman"/>
        </w:rPr>
        <w:t>Латви</w:t>
      </w:r>
      <w:r>
        <w:rPr>
          <w:rFonts w:ascii="Times New Roman" w:hAnsi="Times New Roman"/>
        </w:rPr>
        <w:t>и</w:t>
      </w:r>
      <w:r w:rsidR="00FE1984" w:rsidRPr="006056FD">
        <w:rPr>
          <w:rFonts w:ascii="Times New Roman" w:hAnsi="Times New Roman"/>
        </w:rPr>
        <w:t xml:space="preserve">. </w:t>
      </w:r>
    </w:p>
    <w:p w14:paraId="72E4E558" w14:textId="77777777" w:rsidR="00FE1984" w:rsidRPr="006056FD" w:rsidRDefault="00FE1984" w:rsidP="00FE1984">
      <w:pPr>
        <w:spacing w:after="0"/>
        <w:jc w:val="both"/>
        <w:rPr>
          <w:rFonts w:ascii="Times New Roman" w:hAnsi="Times New Roman"/>
        </w:rPr>
      </w:pPr>
    </w:p>
    <w:p w14:paraId="523F5D80" w14:textId="77777777" w:rsidR="00FE1984" w:rsidRPr="006056FD" w:rsidRDefault="00FE1984" w:rsidP="00FE1984">
      <w:pPr>
        <w:spacing w:after="0"/>
        <w:jc w:val="both"/>
        <w:rPr>
          <w:rFonts w:ascii="Times New Roman" w:hAnsi="Times New Roman"/>
          <w:b/>
        </w:rPr>
      </w:pPr>
      <w:r w:rsidRPr="006056FD">
        <w:rPr>
          <w:rFonts w:ascii="Times New Roman" w:hAnsi="Times New Roman"/>
          <w:b/>
        </w:rPr>
        <w:t xml:space="preserve">Грузия: </w:t>
      </w:r>
    </w:p>
    <w:p w14:paraId="63F2CD24" w14:textId="77777777" w:rsidR="00FE1984" w:rsidRPr="006056FD" w:rsidRDefault="00FE1984" w:rsidP="00FE1984">
      <w:pPr>
        <w:spacing w:after="0"/>
        <w:jc w:val="both"/>
        <w:rPr>
          <w:rFonts w:ascii="Times New Roman" w:hAnsi="Times New Roman"/>
          <w:b/>
        </w:rPr>
      </w:pPr>
      <w:r w:rsidRPr="006056FD">
        <w:rPr>
          <w:rFonts w:ascii="Times New Roman" w:hAnsi="Times New Roman"/>
          <w:b/>
        </w:rPr>
        <w:t xml:space="preserve">Преимущества: </w:t>
      </w:r>
    </w:p>
    <w:p w14:paraId="74B4CF84" w14:textId="456960CA" w:rsidR="00FE1984" w:rsidRPr="006056FD" w:rsidRDefault="00FE1984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</w:rPr>
        <w:t>Наши партнеры – женская сеть по СПИДу, недавно зарегист</w:t>
      </w:r>
      <w:r w:rsidR="00DE3753">
        <w:rPr>
          <w:rFonts w:ascii="Times New Roman" w:hAnsi="Times New Roman"/>
        </w:rPr>
        <w:t>р</w:t>
      </w:r>
      <w:r w:rsidRPr="006056FD">
        <w:rPr>
          <w:rFonts w:ascii="Times New Roman" w:hAnsi="Times New Roman"/>
        </w:rPr>
        <w:t xml:space="preserve">ировались в Грузии. Это довольно дешево, у нас в Грузии много активных членов сети, которые могут помочь, если что, есть и юристы. Учредителями могут быть граждане любых стран. </w:t>
      </w:r>
      <w:r w:rsidR="00DF4D1C" w:rsidRPr="006056FD">
        <w:rPr>
          <w:rFonts w:ascii="Times New Roman" w:hAnsi="Times New Roman"/>
        </w:rPr>
        <w:t xml:space="preserve">Офис нужно зарегистрировать по юридическому адресу, но сидеть в нем не обязательно. Ведение документации и налоговый учет в Грузии довольно дешевы и просты. </w:t>
      </w:r>
    </w:p>
    <w:p w14:paraId="5789FB4E" w14:textId="77777777" w:rsidR="00FE1984" w:rsidRPr="006056FD" w:rsidRDefault="00FE1984" w:rsidP="00FE1984">
      <w:pPr>
        <w:spacing w:after="0"/>
        <w:jc w:val="both"/>
        <w:rPr>
          <w:rFonts w:ascii="Times New Roman" w:hAnsi="Times New Roman"/>
          <w:b/>
        </w:rPr>
      </w:pPr>
      <w:r w:rsidRPr="006056FD">
        <w:rPr>
          <w:rFonts w:ascii="Times New Roman" w:hAnsi="Times New Roman"/>
          <w:b/>
        </w:rPr>
        <w:t xml:space="preserve">Два основных препятствия: </w:t>
      </w:r>
    </w:p>
    <w:p w14:paraId="637ABF04" w14:textId="77777777" w:rsidR="00DF4D1C" w:rsidRPr="006056FD" w:rsidRDefault="00FE1984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</w:rPr>
        <w:t xml:space="preserve">1. В Грузии невозможно зарегистрировать организацию с названием, где есть слово наркотики. Грузинская сеть ЛУН не может </w:t>
      </w:r>
      <w:proofErr w:type="spellStart"/>
      <w:r w:rsidRPr="006056FD">
        <w:rPr>
          <w:rFonts w:ascii="Times New Roman" w:hAnsi="Times New Roman"/>
        </w:rPr>
        <w:t>зарегистироваться</w:t>
      </w:r>
      <w:proofErr w:type="spellEnd"/>
      <w:r w:rsidRPr="006056FD">
        <w:rPr>
          <w:rFonts w:ascii="Times New Roman" w:hAnsi="Times New Roman"/>
        </w:rPr>
        <w:t xml:space="preserve"> по этой причине. То есть </w:t>
      </w:r>
      <w:r w:rsidR="00DF4D1C" w:rsidRPr="006056FD">
        <w:rPr>
          <w:rFonts w:ascii="Times New Roman" w:hAnsi="Times New Roman"/>
        </w:rPr>
        <w:t xml:space="preserve">в регистрационных документах </w:t>
      </w:r>
      <w:r w:rsidRPr="006056FD">
        <w:rPr>
          <w:rFonts w:ascii="Times New Roman" w:hAnsi="Times New Roman"/>
        </w:rPr>
        <w:t xml:space="preserve">придется менять название. </w:t>
      </w:r>
    </w:p>
    <w:p w14:paraId="76FEFAEE" w14:textId="77777777" w:rsidR="00FE1984" w:rsidRPr="006056FD" w:rsidRDefault="00FE1984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</w:rPr>
        <w:t xml:space="preserve">2. Необходимость конвертировать валюту при переводах денег от доноров. Но надо посоветоваться с партнерами – так ли существенно мы теряем на переводе денег. В Грузии много партнерских организаций, которые наверняка сталкиваются с подобной проблемой. </w:t>
      </w:r>
    </w:p>
    <w:p w14:paraId="2EED6DAE" w14:textId="77777777" w:rsidR="00DF4D1C" w:rsidRPr="006056FD" w:rsidRDefault="00DF4D1C" w:rsidP="00FE1984">
      <w:pPr>
        <w:spacing w:after="0"/>
        <w:jc w:val="both"/>
        <w:rPr>
          <w:rFonts w:ascii="Times New Roman" w:hAnsi="Times New Roman"/>
        </w:rPr>
      </w:pPr>
    </w:p>
    <w:p w14:paraId="6595715E" w14:textId="025A92C2" w:rsidR="00DF4D1C" w:rsidRPr="006056FD" w:rsidRDefault="00D24A4D" w:rsidP="00FE1984">
      <w:pPr>
        <w:spacing w:after="0"/>
        <w:jc w:val="both"/>
        <w:rPr>
          <w:rFonts w:ascii="Times New Roman" w:hAnsi="Times New Roman"/>
          <w:b/>
        </w:rPr>
      </w:pPr>
      <w:r w:rsidRPr="006056FD">
        <w:rPr>
          <w:rFonts w:ascii="Times New Roman" w:hAnsi="Times New Roman"/>
          <w:b/>
        </w:rPr>
        <w:t xml:space="preserve">Латвия: </w:t>
      </w:r>
    </w:p>
    <w:p w14:paraId="312B1617" w14:textId="77777777" w:rsidR="00DF4D1C" w:rsidRPr="006056FD" w:rsidRDefault="00DF4D1C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</w:rPr>
        <w:t xml:space="preserve">Преимущества: </w:t>
      </w:r>
    </w:p>
    <w:p w14:paraId="5CFB3C42" w14:textId="0FBC720E" w:rsidR="00DF4D1C" w:rsidRPr="006056FD" w:rsidRDefault="00D24A4D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</w:rPr>
        <w:t xml:space="preserve">Латвию </w:t>
      </w:r>
      <w:r w:rsidR="00DF4D1C" w:rsidRPr="006056FD">
        <w:rPr>
          <w:rFonts w:ascii="Times New Roman" w:hAnsi="Times New Roman"/>
        </w:rPr>
        <w:t xml:space="preserve">сейчас используют многие коммерческие и некоммерческие организации чтобы регистрировать бизнес – так что у них есть навык. Дешево открыть электронный офис, вся документация электронная, есть фирмы, которые делают регистрацию. Учредители могут быть из любой страны. Не придется конвертировать валюту. </w:t>
      </w:r>
    </w:p>
    <w:p w14:paraId="2D4389E4" w14:textId="08927B9C" w:rsidR="00DF4D1C" w:rsidRPr="006056FD" w:rsidRDefault="00DF4D1C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</w:rPr>
        <w:t xml:space="preserve">Недостатки: У нас практически нет членов сети в </w:t>
      </w:r>
      <w:r w:rsidR="001D43A0" w:rsidRPr="006056FD">
        <w:rPr>
          <w:rFonts w:ascii="Times New Roman" w:hAnsi="Times New Roman"/>
        </w:rPr>
        <w:t>Латвии</w:t>
      </w:r>
      <w:r w:rsidRPr="006056FD">
        <w:rPr>
          <w:rFonts w:ascii="Times New Roman" w:hAnsi="Times New Roman"/>
        </w:rPr>
        <w:t>, кто мог бы помочь, если возникнет необходимость. Если нанимать сотруднико</w:t>
      </w:r>
      <w:r w:rsidR="00797381">
        <w:rPr>
          <w:rFonts w:ascii="Times New Roman" w:hAnsi="Times New Roman"/>
        </w:rPr>
        <w:t xml:space="preserve">в, например, </w:t>
      </w:r>
      <w:r w:rsidRPr="006056FD">
        <w:rPr>
          <w:rFonts w:ascii="Times New Roman" w:hAnsi="Times New Roman"/>
        </w:rPr>
        <w:t xml:space="preserve">бухгалтера, секретаря – это будут совершенно посторонние люди, </w:t>
      </w:r>
      <w:r w:rsidR="00797381">
        <w:rPr>
          <w:rFonts w:ascii="Times New Roman" w:hAnsi="Times New Roman"/>
        </w:rPr>
        <w:t>так как секретарь будет готовить контракты и вести всю документацию, то есть человек должен быть знаком с документооборотом страны, в которой сеть будет зарегистрирована, бухгалтер – аналогично. И</w:t>
      </w:r>
      <w:r w:rsidRPr="006056FD">
        <w:rPr>
          <w:rFonts w:ascii="Times New Roman" w:hAnsi="Times New Roman"/>
        </w:rPr>
        <w:t xml:space="preserve"> контролировать их можно будет только виртуально.. Может это и не важно.</w:t>
      </w:r>
    </w:p>
    <w:p w14:paraId="130DC879" w14:textId="77777777" w:rsidR="00DF4D1C" w:rsidRPr="006056FD" w:rsidRDefault="00DF4D1C" w:rsidP="00FE1984">
      <w:pPr>
        <w:spacing w:after="0"/>
        <w:jc w:val="both"/>
        <w:rPr>
          <w:rFonts w:ascii="Times New Roman" w:hAnsi="Times New Roman"/>
        </w:rPr>
      </w:pPr>
    </w:p>
    <w:p w14:paraId="12D078DD" w14:textId="77777777" w:rsidR="00DF4D1C" w:rsidRDefault="00DF4D1C" w:rsidP="00FE1984">
      <w:pPr>
        <w:spacing w:after="0"/>
        <w:jc w:val="both"/>
        <w:rPr>
          <w:rFonts w:ascii="Times New Roman" w:hAnsi="Times New Roman"/>
        </w:rPr>
      </w:pPr>
      <w:r w:rsidRPr="006056FD">
        <w:rPr>
          <w:rFonts w:ascii="Times New Roman" w:hAnsi="Times New Roman"/>
          <w:b/>
        </w:rPr>
        <w:t xml:space="preserve">Литва: </w:t>
      </w:r>
      <w:r w:rsidRPr="006056FD">
        <w:rPr>
          <w:rFonts w:ascii="Times New Roman" w:hAnsi="Times New Roman"/>
        </w:rPr>
        <w:t xml:space="preserve">Пока знаем недостаточно.. </w:t>
      </w:r>
    </w:p>
    <w:p w14:paraId="07C03B16" w14:textId="77777777" w:rsidR="008A7C9B" w:rsidRDefault="008A7C9B" w:rsidP="00FE1984">
      <w:pPr>
        <w:spacing w:after="0"/>
        <w:jc w:val="both"/>
        <w:rPr>
          <w:rFonts w:ascii="Times New Roman" w:hAnsi="Times New Roman"/>
        </w:rPr>
      </w:pPr>
    </w:p>
    <w:p w14:paraId="4BB8373E" w14:textId="752C2248" w:rsidR="008A7C9B" w:rsidRPr="006056FD" w:rsidRDefault="008A7C9B" w:rsidP="00FE19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Можно рассмотреть другие страны, например, Чехию, Венгрию или Болгарию</w:t>
      </w:r>
    </w:p>
    <w:p w14:paraId="62B984E2" w14:textId="77777777" w:rsidR="009720AC" w:rsidRPr="006056FD" w:rsidRDefault="009720AC" w:rsidP="00FE1984">
      <w:pPr>
        <w:spacing w:after="0"/>
        <w:jc w:val="both"/>
        <w:rPr>
          <w:rFonts w:ascii="Times New Roman" w:hAnsi="Times New Roman"/>
        </w:rPr>
      </w:pPr>
    </w:p>
    <w:p w14:paraId="19865101" w14:textId="5D55ADB4" w:rsidR="00176D5E" w:rsidRPr="00DE3753" w:rsidRDefault="00176D5E" w:rsidP="00E94396">
      <w:pPr>
        <w:spacing w:after="0"/>
        <w:jc w:val="both"/>
        <w:rPr>
          <w:rFonts w:ascii="Times New Roman" w:hAnsi="Times New Roman"/>
          <w:b/>
        </w:rPr>
      </w:pPr>
    </w:p>
    <w:sectPr w:rsidR="00176D5E" w:rsidRPr="00DE3753" w:rsidSect="00D1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6F3E17"/>
    <w:multiLevelType w:val="hybridMultilevel"/>
    <w:tmpl w:val="EDB4D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4C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8B2497"/>
    <w:multiLevelType w:val="hybridMultilevel"/>
    <w:tmpl w:val="01E8988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5A3208D3"/>
    <w:multiLevelType w:val="hybridMultilevel"/>
    <w:tmpl w:val="55588756"/>
    <w:lvl w:ilvl="0" w:tplc="19343C8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8015C"/>
    <w:multiLevelType w:val="hybridMultilevel"/>
    <w:tmpl w:val="0F02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1520C"/>
    <w:multiLevelType w:val="hybridMultilevel"/>
    <w:tmpl w:val="ADDE9586"/>
    <w:lvl w:ilvl="0" w:tplc="9C2CB69A">
      <w:start w:val="1"/>
      <w:numFmt w:val="bullet"/>
      <w:lvlText w:val="–"/>
      <w:lvlJc w:val="left"/>
      <w:pPr>
        <w:ind w:left="4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C0"/>
    <w:rsid w:val="00000A50"/>
    <w:rsid w:val="00075908"/>
    <w:rsid w:val="00102A60"/>
    <w:rsid w:val="00116F57"/>
    <w:rsid w:val="00176D5E"/>
    <w:rsid w:val="001D43A0"/>
    <w:rsid w:val="001D6A88"/>
    <w:rsid w:val="002959C9"/>
    <w:rsid w:val="003110F2"/>
    <w:rsid w:val="00337188"/>
    <w:rsid w:val="00361736"/>
    <w:rsid w:val="00364D1F"/>
    <w:rsid w:val="00423C90"/>
    <w:rsid w:val="004B5A60"/>
    <w:rsid w:val="004D6231"/>
    <w:rsid w:val="00573F5D"/>
    <w:rsid w:val="005B351F"/>
    <w:rsid w:val="005C30A3"/>
    <w:rsid w:val="005E12B3"/>
    <w:rsid w:val="005E5CE8"/>
    <w:rsid w:val="006056FD"/>
    <w:rsid w:val="00637CBD"/>
    <w:rsid w:val="00772776"/>
    <w:rsid w:val="00796787"/>
    <w:rsid w:val="00797381"/>
    <w:rsid w:val="007E372F"/>
    <w:rsid w:val="0085158C"/>
    <w:rsid w:val="00861EC4"/>
    <w:rsid w:val="008A4487"/>
    <w:rsid w:val="008A7C9B"/>
    <w:rsid w:val="008B10F5"/>
    <w:rsid w:val="009346C0"/>
    <w:rsid w:val="009720AC"/>
    <w:rsid w:val="009F1AF6"/>
    <w:rsid w:val="00A44F4A"/>
    <w:rsid w:val="00AA7019"/>
    <w:rsid w:val="00AB64AB"/>
    <w:rsid w:val="00B27393"/>
    <w:rsid w:val="00B31121"/>
    <w:rsid w:val="00B333AD"/>
    <w:rsid w:val="00B451AE"/>
    <w:rsid w:val="00B50737"/>
    <w:rsid w:val="00B539B0"/>
    <w:rsid w:val="00B56287"/>
    <w:rsid w:val="00BE6400"/>
    <w:rsid w:val="00CA2835"/>
    <w:rsid w:val="00D12D6E"/>
    <w:rsid w:val="00D12D7B"/>
    <w:rsid w:val="00D24A4D"/>
    <w:rsid w:val="00D32CD1"/>
    <w:rsid w:val="00D55CF6"/>
    <w:rsid w:val="00DE3753"/>
    <w:rsid w:val="00DF4D1C"/>
    <w:rsid w:val="00E84B8E"/>
    <w:rsid w:val="00E94396"/>
    <w:rsid w:val="00F94EAA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45E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46C0"/>
    <w:pPr>
      <w:spacing w:after="160" w:line="259" w:lineRule="auto"/>
      <w:ind w:left="720"/>
      <w:contextualSpacing/>
    </w:pPr>
    <w:rPr>
      <w:rFonts w:ascii="Cambria" w:eastAsia="Cambria" w:hAnsi="Cambria" w:cs="Times New Roman"/>
      <w:lang w:val="en-US" w:eastAsia="en-US"/>
    </w:rPr>
  </w:style>
  <w:style w:type="character" w:styleId="a4">
    <w:name w:val="annotation reference"/>
    <w:basedOn w:val="a0"/>
    <w:uiPriority w:val="99"/>
    <w:semiHidden/>
    <w:unhideWhenUsed/>
    <w:rsid w:val="00116F5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16F57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6F57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6F57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6F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6F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6F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1368</Words>
  <Characters>7798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Microsoft Office</cp:lastModifiedBy>
  <cp:revision>5</cp:revision>
  <dcterms:created xsi:type="dcterms:W3CDTF">2016-12-18T12:05:00Z</dcterms:created>
  <dcterms:modified xsi:type="dcterms:W3CDTF">2017-01-16T08:17:00Z</dcterms:modified>
</cp:coreProperties>
</file>